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F9F" w:rsidRPr="002C5F9F" w:rsidRDefault="002C5F9F" w:rsidP="002C5F9F">
      <w:pPr>
        <w:spacing w:after="0" w:line="240" w:lineRule="auto"/>
        <w:rPr>
          <w:rFonts w:ascii="Times New Roman" w:eastAsia="Times New Roman" w:hAnsi="Times New Roman" w:cs="Times New Roman"/>
          <w:sz w:val="24"/>
          <w:szCs w:val="24"/>
        </w:rPr>
      </w:pPr>
      <w:proofErr w:type="gramStart"/>
      <w:r w:rsidRPr="002C5F9F">
        <w:rPr>
          <w:rFonts w:ascii="Times New Roman" w:eastAsia="Times New Roman" w:hAnsi="Symbol" w:cs="Times New Roman"/>
          <w:sz w:val="24"/>
          <w:szCs w:val="24"/>
        </w:rPr>
        <w:t></w:t>
      </w:r>
      <w:r w:rsidRPr="002C5F9F">
        <w:rPr>
          <w:rFonts w:ascii="Times New Roman" w:eastAsia="Times New Roman" w:hAnsi="Times New Roman" w:cs="Times New Roman"/>
          <w:sz w:val="24"/>
          <w:szCs w:val="24"/>
        </w:rPr>
        <w:t xml:space="preserve">  Multi</w:t>
      </w:r>
      <w:proofErr w:type="gramEnd"/>
      <w:r w:rsidRPr="002C5F9F">
        <w:rPr>
          <w:rFonts w:ascii="Times New Roman" w:eastAsia="Times New Roman" w:hAnsi="Times New Roman" w:cs="Times New Roman"/>
          <w:sz w:val="24"/>
          <w:szCs w:val="24"/>
        </w:rPr>
        <w:t xml:space="preserve"> Modal Transport (MTO) Insurance</w:t>
      </w:r>
    </w:p>
    <w:p w:rsidR="002C5F9F" w:rsidRPr="002C5F9F" w:rsidRDefault="002C5F9F" w:rsidP="002C5F9F">
      <w:pPr>
        <w:spacing w:after="351" w:line="240" w:lineRule="auto"/>
        <w:jc w:val="both"/>
        <w:textAlignment w:val="top"/>
        <w:rPr>
          <w:rFonts w:ascii="Arial" w:eastAsia="Times New Roman" w:hAnsi="Arial" w:cs="Arial"/>
          <w:color w:val="606366"/>
          <w:sz w:val="32"/>
          <w:szCs w:val="32"/>
        </w:rPr>
      </w:pPr>
      <w:r w:rsidRPr="002C5F9F">
        <w:rPr>
          <w:rFonts w:ascii="Arial" w:eastAsia="Times New Roman" w:hAnsi="Arial" w:cs="Arial"/>
          <w:color w:val="606366"/>
          <w:sz w:val="32"/>
          <w:szCs w:val="32"/>
        </w:rPr>
        <w:t xml:space="preserve">The International Freight Forwarding market has changed considerably over the past few years with the introduction of Multi-modal </w:t>
      </w:r>
      <w:proofErr w:type="spellStart"/>
      <w:r w:rsidRPr="002C5F9F">
        <w:rPr>
          <w:rFonts w:ascii="Arial" w:eastAsia="Times New Roman" w:hAnsi="Arial" w:cs="Arial"/>
          <w:color w:val="606366"/>
          <w:sz w:val="32"/>
          <w:szCs w:val="32"/>
        </w:rPr>
        <w:t>Transpoters</w:t>
      </w:r>
      <w:proofErr w:type="spellEnd"/>
      <w:r w:rsidRPr="002C5F9F">
        <w:rPr>
          <w:rFonts w:ascii="Arial" w:eastAsia="Times New Roman" w:hAnsi="Arial" w:cs="Arial"/>
          <w:color w:val="606366"/>
          <w:sz w:val="32"/>
          <w:szCs w:val="32"/>
        </w:rPr>
        <w:t xml:space="preserve"> </w:t>
      </w:r>
      <w:proofErr w:type="gramStart"/>
      <w:r w:rsidRPr="002C5F9F">
        <w:rPr>
          <w:rFonts w:ascii="Arial" w:eastAsia="Times New Roman" w:hAnsi="Arial" w:cs="Arial"/>
          <w:color w:val="606366"/>
          <w:sz w:val="32"/>
          <w:szCs w:val="32"/>
        </w:rPr>
        <w:t>( MTO</w:t>
      </w:r>
      <w:proofErr w:type="gramEnd"/>
      <w:r w:rsidRPr="002C5F9F">
        <w:rPr>
          <w:rFonts w:ascii="Arial" w:eastAsia="Times New Roman" w:hAnsi="Arial" w:cs="Arial"/>
          <w:color w:val="606366"/>
          <w:sz w:val="32"/>
          <w:szCs w:val="32"/>
        </w:rPr>
        <w:t>). </w:t>
      </w:r>
    </w:p>
    <w:p w:rsidR="002C5F9F" w:rsidRPr="002C5F9F" w:rsidRDefault="002C5F9F" w:rsidP="002C5F9F">
      <w:pPr>
        <w:spacing w:after="351" w:line="240" w:lineRule="auto"/>
        <w:jc w:val="both"/>
        <w:textAlignment w:val="top"/>
        <w:rPr>
          <w:rFonts w:ascii="Arial" w:eastAsia="Times New Roman" w:hAnsi="Arial" w:cs="Arial"/>
          <w:color w:val="606366"/>
          <w:sz w:val="32"/>
          <w:szCs w:val="32"/>
        </w:rPr>
      </w:pPr>
      <w:r w:rsidRPr="002C5F9F">
        <w:rPr>
          <w:rFonts w:ascii="Arial" w:eastAsia="Times New Roman" w:hAnsi="Arial" w:cs="Arial"/>
          <w:color w:val="606366"/>
          <w:sz w:val="32"/>
          <w:szCs w:val="32"/>
        </w:rPr>
        <w:t xml:space="preserve">And there </w:t>
      </w:r>
      <w:proofErr w:type="gramStart"/>
      <w:r w:rsidRPr="002C5F9F">
        <w:rPr>
          <w:rFonts w:ascii="Arial" w:eastAsia="Times New Roman" w:hAnsi="Arial" w:cs="Arial"/>
          <w:color w:val="606366"/>
          <w:sz w:val="32"/>
          <w:szCs w:val="32"/>
        </w:rPr>
        <w:t>is</w:t>
      </w:r>
      <w:proofErr w:type="gramEnd"/>
      <w:r w:rsidRPr="002C5F9F">
        <w:rPr>
          <w:rFonts w:ascii="Arial" w:eastAsia="Times New Roman" w:hAnsi="Arial" w:cs="Arial"/>
          <w:color w:val="606366"/>
          <w:sz w:val="32"/>
          <w:szCs w:val="32"/>
        </w:rPr>
        <w:t xml:space="preserve"> now an increased number of transport providers such as freight forwarders, shipping agents, packing and consolidating agents clearing and forwarding agents, offering a variety of services to trading companies, many of whom are operating on a world-wide basis. </w:t>
      </w:r>
    </w:p>
    <w:p w:rsidR="002C5F9F" w:rsidRPr="002C5F9F" w:rsidRDefault="002C5F9F" w:rsidP="002C5F9F">
      <w:pPr>
        <w:spacing w:after="351" w:line="240" w:lineRule="auto"/>
        <w:jc w:val="both"/>
        <w:textAlignment w:val="top"/>
        <w:rPr>
          <w:rFonts w:ascii="Arial" w:eastAsia="Times New Roman" w:hAnsi="Arial" w:cs="Arial"/>
          <w:color w:val="606366"/>
          <w:sz w:val="32"/>
          <w:szCs w:val="32"/>
        </w:rPr>
      </w:pPr>
      <w:r w:rsidRPr="002C5F9F">
        <w:rPr>
          <w:rFonts w:ascii="Arial" w:eastAsia="Times New Roman" w:hAnsi="Arial" w:cs="Arial"/>
          <w:color w:val="606366"/>
          <w:sz w:val="32"/>
          <w:szCs w:val="32"/>
        </w:rPr>
        <w:t>Many of these enterprises have also converted themselves into MTO and have taken the license within the purview of the MTO Act. It is mandatory for the MTO operator to have its services insured in order to get the license from The Director General of Shipping. </w:t>
      </w:r>
    </w:p>
    <w:p w:rsidR="002C5F9F" w:rsidRPr="002C5F9F" w:rsidRDefault="002C5F9F" w:rsidP="002C5F9F">
      <w:pPr>
        <w:spacing w:line="240" w:lineRule="auto"/>
        <w:jc w:val="both"/>
        <w:textAlignment w:val="top"/>
        <w:rPr>
          <w:rFonts w:ascii="Arial" w:eastAsia="Times New Roman" w:hAnsi="Arial" w:cs="Arial"/>
          <w:color w:val="606366"/>
          <w:sz w:val="32"/>
          <w:szCs w:val="32"/>
        </w:rPr>
      </w:pPr>
      <w:r w:rsidRPr="002C5F9F">
        <w:rPr>
          <w:rFonts w:ascii="Arial" w:eastAsia="Times New Roman" w:hAnsi="Arial" w:cs="Arial"/>
          <w:color w:val="606366"/>
          <w:sz w:val="32"/>
          <w:szCs w:val="32"/>
        </w:rPr>
        <w:t>IFFCO-TOKIO is the first Indian Insurer who has created an insurance policy to meet the needs of the modern freight forwarder. The policy can be issued to the players in the field of freight services in India. Till now the insurance on the marine liability of this industry was being placed abroad, since no such cover was available in the market.</w:t>
      </w:r>
    </w:p>
    <w:p w:rsidR="002C5F9F" w:rsidRPr="002C5F9F" w:rsidRDefault="002C5F9F" w:rsidP="002C5F9F">
      <w:pPr>
        <w:spacing w:after="0" w:line="240" w:lineRule="auto"/>
        <w:textAlignment w:val="top"/>
        <w:rPr>
          <w:rFonts w:ascii="Arial" w:eastAsia="Times New Roman" w:hAnsi="Arial" w:cs="Arial"/>
          <w:color w:val="00A1E5"/>
          <w:sz w:val="32"/>
          <w:szCs w:val="32"/>
          <w:highlight w:val="yellow"/>
        </w:rPr>
      </w:pPr>
      <w:r w:rsidRPr="002C5F9F">
        <w:rPr>
          <w:rFonts w:ascii="Arial" w:eastAsia="Times New Roman" w:hAnsi="Arial" w:cs="Arial"/>
          <w:color w:val="00A1E5"/>
          <w:sz w:val="32"/>
          <w:szCs w:val="32"/>
          <w:highlight w:val="yellow"/>
        </w:rPr>
        <w:t>The Policy</w:t>
      </w:r>
    </w:p>
    <w:p w:rsidR="002C5F9F" w:rsidRPr="002C5F9F" w:rsidRDefault="002C5F9F" w:rsidP="002C5F9F">
      <w:pPr>
        <w:spacing w:after="88" w:line="421" w:lineRule="atLeast"/>
        <w:ind w:left="720" w:right="351"/>
        <w:jc w:val="both"/>
        <w:textAlignment w:val="top"/>
        <w:rPr>
          <w:rFonts w:ascii="Arial" w:eastAsia="Times New Roman" w:hAnsi="Arial" w:cs="Arial"/>
          <w:color w:val="606366"/>
          <w:sz w:val="32"/>
          <w:szCs w:val="32"/>
          <w:highlight w:val="yellow"/>
        </w:rPr>
      </w:pPr>
      <w:r w:rsidRPr="002C5F9F">
        <w:rPr>
          <w:rFonts w:ascii="Arial" w:eastAsia="Times New Roman" w:hAnsi="Arial" w:cs="Arial"/>
          <w:color w:val="606366"/>
          <w:sz w:val="32"/>
          <w:szCs w:val="32"/>
          <w:highlight w:val="yellow"/>
        </w:rPr>
        <w:t>The Transport and Related Liability Cover (commonly known as MTO policy) takes care of all marine liabilities of the logistics industry.</w:t>
      </w:r>
    </w:p>
    <w:p w:rsidR="002C5F9F" w:rsidRPr="002C5F9F" w:rsidRDefault="002C5F9F" w:rsidP="002C5F9F">
      <w:pPr>
        <w:spacing w:after="0" w:line="240" w:lineRule="auto"/>
        <w:textAlignment w:val="top"/>
        <w:rPr>
          <w:rFonts w:ascii="Arial" w:eastAsia="Times New Roman" w:hAnsi="Arial" w:cs="Arial"/>
          <w:color w:val="00A1E5"/>
          <w:sz w:val="32"/>
          <w:szCs w:val="32"/>
          <w:highlight w:val="yellow"/>
        </w:rPr>
      </w:pPr>
      <w:r w:rsidRPr="002C5F9F">
        <w:rPr>
          <w:rFonts w:ascii="Arial" w:eastAsia="Times New Roman" w:hAnsi="Arial" w:cs="Arial"/>
          <w:color w:val="00A1E5"/>
          <w:sz w:val="32"/>
          <w:szCs w:val="32"/>
          <w:highlight w:val="yellow"/>
        </w:rPr>
        <w:t>Whom does this policy cover?</w:t>
      </w:r>
    </w:p>
    <w:p w:rsidR="002C5F9F" w:rsidRPr="002C5F9F" w:rsidRDefault="002C5F9F" w:rsidP="002C5F9F">
      <w:pPr>
        <w:numPr>
          <w:ilvl w:val="0"/>
          <w:numId w:val="1"/>
        </w:numPr>
        <w:spacing w:after="100" w:afterAutospacing="1" w:line="240" w:lineRule="auto"/>
        <w:ind w:right="351"/>
        <w:textAlignment w:val="top"/>
        <w:rPr>
          <w:rFonts w:ascii="Arial" w:eastAsia="Times New Roman" w:hAnsi="Arial" w:cs="Arial"/>
          <w:color w:val="606366"/>
          <w:sz w:val="32"/>
          <w:szCs w:val="32"/>
          <w:highlight w:val="yellow"/>
        </w:rPr>
      </w:pPr>
      <w:r w:rsidRPr="002C5F9F">
        <w:rPr>
          <w:rFonts w:ascii="Arial" w:eastAsia="Times New Roman" w:hAnsi="Arial" w:cs="Arial"/>
          <w:color w:val="606366"/>
          <w:sz w:val="32"/>
          <w:szCs w:val="32"/>
          <w:highlight w:val="yellow"/>
        </w:rPr>
        <w:t>MTO</w:t>
      </w:r>
    </w:p>
    <w:p w:rsidR="002C5F9F" w:rsidRPr="002C5F9F" w:rsidRDefault="002C5F9F" w:rsidP="002C5F9F">
      <w:pPr>
        <w:numPr>
          <w:ilvl w:val="0"/>
          <w:numId w:val="1"/>
        </w:numPr>
        <w:spacing w:after="100" w:afterAutospacing="1" w:line="240" w:lineRule="auto"/>
        <w:ind w:right="351"/>
        <w:textAlignment w:val="top"/>
        <w:rPr>
          <w:rFonts w:ascii="Arial" w:eastAsia="Times New Roman" w:hAnsi="Arial" w:cs="Arial"/>
          <w:color w:val="606366"/>
          <w:sz w:val="32"/>
          <w:szCs w:val="32"/>
          <w:highlight w:val="yellow"/>
        </w:rPr>
      </w:pPr>
      <w:r w:rsidRPr="002C5F9F">
        <w:rPr>
          <w:rFonts w:ascii="Arial" w:eastAsia="Times New Roman" w:hAnsi="Arial" w:cs="Arial"/>
          <w:color w:val="606366"/>
          <w:sz w:val="32"/>
          <w:szCs w:val="32"/>
          <w:highlight w:val="yellow"/>
        </w:rPr>
        <w:t>Freight Forwarder</w:t>
      </w:r>
    </w:p>
    <w:p w:rsidR="002C5F9F" w:rsidRPr="002C5F9F" w:rsidRDefault="002C5F9F" w:rsidP="002C5F9F">
      <w:pPr>
        <w:numPr>
          <w:ilvl w:val="0"/>
          <w:numId w:val="1"/>
        </w:numPr>
        <w:spacing w:after="100" w:afterAutospacing="1" w:line="240" w:lineRule="auto"/>
        <w:ind w:right="351"/>
        <w:textAlignment w:val="top"/>
        <w:rPr>
          <w:rFonts w:ascii="Arial" w:eastAsia="Times New Roman" w:hAnsi="Arial" w:cs="Arial"/>
          <w:color w:val="606366"/>
          <w:sz w:val="32"/>
          <w:szCs w:val="32"/>
          <w:highlight w:val="yellow"/>
        </w:rPr>
      </w:pPr>
      <w:r w:rsidRPr="002C5F9F">
        <w:rPr>
          <w:rFonts w:ascii="Arial" w:eastAsia="Times New Roman" w:hAnsi="Arial" w:cs="Arial"/>
          <w:color w:val="606366"/>
          <w:sz w:val="32"/>
          <w:szCs w:val="32"/>
          <w:highlight w:val="yellow"/>
        </w:rPr>
        <w:t>Hauliers</w:t>
      </w:r>
    </w:p>
    <w:p w:rsidR="002C5F9F" w:rsidRPr="002C5F9F" w:rsidRDefault="002C5F9F" w:rsidP="002C5F9F">
      <w:pPr>
        <w:numPr>
          <w:ilvl w:val="0"/>
          <w:numId w:val="1"/>
        </w:numPr>
        <w:spacing w:after="100" w:afterAutospacing="1" w:line="240" w:lineRule="auto"/>
        <w:ind w:right="351"/>
        <w:textAlignment w:val="top"/>
        <w:rPr>
          <w:rFonts w:ascii="Arial" w:eastAsia="Times New Roman" w:hAnsi="Arial" w:cs="Arial"/>
          <w:color w:val="606366"/>
          <w:sz w:val="32"/>
          <w:szCs w:val="32"/>
          <w:highlight w:val="yellow"/>
        </w:rPr>
      </w:pPr>
      <w:r w:rsidRPr="002C5F9F">
        <w:rPr>
          <w:rFonts w:ascii="Arial" w:eastAsia="Times New Roman" w:hAnsi="Arial" w:cs="Arial"/>
          <w:color w:val="606366"/>
          <w:sz w:val="32"/>
          <w:szCs w:val="32"/>
          <w:highlight w:val="yellow"/>
        </w:rPr>
        <w:t>In transit Warehousing</w:t>
      </w:r>
    </w:p>
    <w:p w:rsidR="002C5F9F" w:rsidRPr="002C5F9F" w:rsidRDefault="002C5F9F" w:rsidP="002C5F9F">
      <w:pPr>
        <w:numPr>
          <w:ilvl w:val="0"/>
          <w:numId w:val="1"/>
        </w:numPr>
        <w:spacing w:after="100" w:afterAutospacing="1" w:line="240" w:lineRule="auto"/>
        <w:ind w:right="351"/>
        <w:textAlignment w:val="top"/>
        <w:rPr>
          <w:rFonts w:ascii="Arial" w:eastAsia="Times New Roman" w:hAnsi="Arial" w:cs="Arial"/>
          <w:color w:val="606366"/>
          <w:sz w:val="32"/>
          <w:szCs w:val="32"/>
          <w:highlight w:val="yellow"/>
        </w:rPr>
      </w:pPr>
      <w:r w:rsidRPr="002C5F9F">
        <w:rPr>
          <w:rFonts w:ascii="Arial" w:eastAsia="Times New Roman" w:hAnsi="Arial" w:cs="Arial"/>
          <w:color w:val="606366"/>
          <w:sz w:val="32"/>
          <w:szCs w:val="32"/>
          <w:highlight w:val="yellow"/>
        </w:rPr>
        <w:t>Ship Agents</w:t>
      </w:r>
    </w:p>
    <w:p w:rsidR="002C5F9F" w:rsidRPr="002C5F9F" w:rsidRDefault="002C5F9F" w:rsidP="002C5F9F">
      <w:pPr>
        <w:numPr>
          <w:ilvl w:val="0"/>
          <w:numId w:val="1"/>
        </w:numPr>
        <w:spacing w:after="100" w:afterAutospacing="1" w:line="240" w:lineRule="auto"/>
        <w:ind w:right="351"/>
        <w:textAlignment w:val="top"/>
        <w:rPr>
          <w:rFonts w:ascii="Arial" w:eastAsia="Times New Roman" w:hAnsi="Arial" w:cs="Arial"/>
          <w:color w:val="606366"/>
          <w:sz w:val="32"/>
          <w:szCs w:val="32"/>
          <w:highlight w:val="yellow"/>
        </w:rPr>
      </w:pPr>
      <w:r w:rsidRPr="002C5F9F">
        <w:rPr>
          <w:rFonts w:ascii="Arial" w:eastAsia="Times New Roman" w:hAnsi="Arial" w:cs="Arial"/>
          <w:color w:val="606366"/>
          <w:sz w:val="32"/>
          <w:szCs w:val="32"/>
          <w:highlight w:val="yellow"/>
        </w:rPr>
        <w:t>Clearing and Forwarding Agents</w:t>
      </w:r>
    </w:p>
    <w:p w:rsidR="002C5F9F" w:rsidRPr="002C5F9F" w:rsidRDefault="002C5F9F" w:rsidP="002C5F9F">
      <w:pPr>
        <w:numPr>
          <w:ilvl w:val="0"/>
          <w:numId w:val="1"/>
        </w:numPr>
        <w:spacing w:after="100" w:afterAutospacing="1" w:line="240" w:lineRule="auto"/>
        <w:ind w:right="351"/>
        <w:textAlignment w:val="top"/>
        <w:rPr>
          <w:rFonts w:ascii="Arial" w:eastAsia="Times New Roman" w:hAnsi="Arial" w:cs="Arial"/>
          <w:color w:val="606366"/>
          <w:sz w:val="32"/>
          <w:szCs w:val="32"/>
          <w:highlight w:val="yellow"/>
        </w:rPr>
      </w:pPr>
      <w:r w:rsidRPr="002C5F9F">
        <w:rPr>
          <w:rFonts w:ascii="Arial" w:eastAsia="Times New Roman" w:hAnsi="Arial" w:cs="Arial"/>
          <w:color w:val="606366"/>
          <w:sz w:val="32"/>
          <w:szCs w:val="32"/>
          <w:highlight w:val="yellow"/>
        </w:rPr>
        <w:t>Custom House Agents</w:t>
      </w:r>
    </w:p>
    <w:p w:rsidR="002C5F9F" w:rsidRPr="002C5F9F" w:rsidRDefault="002C5F9F" w:rsidP="002C5F9F">
      <w:pPr>
        <w:numPr>
          <w:ilvl w:val="0"/>
          <w:numId w:val="1"/>
        </w:numPr>
        <w:spacing w:after="100" w:afterAutospacing="1" w:line="240" w:lineRule="auto"/>
        <w:ind w:right="351"/>
        <w:textAlignment w:val="top"/>
        <w:rPr>
          <w:rFonts w:ascii="Arial" w:eastAsia="Times New Roman" w:hAnsi="Arial" w:cs="Arial"/>
          <w:color w:val="606366"/>
          <w:sz w:val="32"/>
          <w:szCs w:val="32"/>
          <w:highlight w:val="yellow"/>
        </w:rPr>
      </w:pPr>
      <w:r w:rsidRPr="002C5F9F">
        <w:rPr>
          <w:rFonts w:ascii="Arial" w:eastAsia="Times New Roman" w:hAnsi="Arial" w:cs="Arial"/>
          <w:color w:val="606366"/>
          <w:sz w:val="32"/>
          <w:szCs w:val="32"/>
          <w:highlight w:val="yellow"/>
        </w:rPr>
        <w:t>Packing and Consolidating Agents</w:t>
      </w:r>
    </w:p>
    <w:p w:rsidR="002C5F9F" w:rsidRPr="002C5F9F" w:rsidRDefault="002C5F9F" w:rsidP="002C5F9F">
      <w:pPr>
        <w:spacing w:after="0" w:line="240" w:lineRule="auto"/>
        <w:textAlignment w:val="top"/>
        <w:rPr>
          <w:rFonts w:ascii="Arial" w:eastAsia="Times New Roman" w:hAnsi="Arial" w:cs="Arial"/>
          <w:color w:val="00A1E5"/>
          <w:sz w:val="32"/>
          <w:szCs w:val="32"/>
          <w:highlight w:val="yellow"/>
        </w:rPr>
      </w:pPr>
      <w:r w:rsidRPr="002C5F9F">
        <w:rPr>
          <w:rFonts w:ascii="Arial" w:eastAsia="Times New Roman" w:hAnsi="Arial" w:cs="Arial"/>
          <w:color w:val="00A1E5"/>
          <w:sz w:val="32"/>
          <w:szCs w:val="32"/>
          <w:highlight w:val="yellow"/>
        </w:rPr>
        <w:lastRenderedPageBreak/>
        <w:t xml:space="preserve">What Operations does the policy apply </w:t>
      </w:r>
      <w:proofErr w:type="gramStart"/>
      <w:r w:rsidRPr="002C5F9F">
        <w:rPr>
          <w:rFonts w:ascii="Arial" w:eastAsia="Times New Roman" w:hAnsi="Arial" w:cs="Arial"/>
          <w:color w:val="00A1E5"/>
          <w:sz w:val="32"/>
          <w:szCs w:val="32"/>
          <w:highlight w:val="yellow"/>
        </w:rPr>
        <w:t>to:</w:t>
      </w:r>
      <w:proofErr w:type="gramEnd"/>
    </w:p>
    <w:p w:rsidR="002C5F9F" w:rsidRPr="002C5F9F" w:rsidRDefault="002C5F9F" w:rsidP="002C5F9F">
      <w:pPr>
        <w:numPr>
          <w:ilvl w:val="0"/>
          <w:numId w:val="2"/>
        </w:numPr>
        <w:spacing w:after="100" w:afterAutospacing="1" w:line="240" w:lineRule="auto"/>
        <w:ind w:right="351"/>
        <w:textAlignment w:val="top"/>
        <w:rPr>
          <w:rFonts w:ascii="Arial" w:eastAsia="Times New Roman" w:hAnsi="Arial" w:cs="Arial"/>
          <w:color w:val="606366"/>
          <w:sz w:val="32"/>
          <w:szCs w:val="32"/>
          <w:highlight w:val="yellow"/>
        </w:rPr>
      </w:pPr>
      <w:r w:rsidRPr="002C5F9F">
        <w:rPr>
          <w:rFonts w:ascii="Arial" w:eastAsia="Times New Roman" w:hAnsi="Arial" w:cs="Arial"/>
          <w:color w:val="606366"/>
          <w:sz w:val="32"/>
          <w:szCs w:val="32"/>
          <w:highlight w:val="yellow"/>
        </w:rPr>
        <w:t>Air Movements</w:t>
      </w:r>
    </w:p>
    <w:p w:rsidR="002C5F9F" w:rsidRPr="002C5F9F" w:rsidRDefault="002C5F9F" w:rsidP="002C5F9F">
      <w:pPr>
        <w:numPr>
          <w:ilvl w:val="0"/>
          <w:numId w:val="2"/>
        </w:numPr>
        <w:spacing w:after="100" w:afterAutospacing="1" w:line="240" w:lineRule="auto"/>
        <w:ind w:right="351"/>
        <w:textAlignment w:val="top"/>
        <w:rPr>
          <w:rFonts w:ascii="Arial" w:eastAsia="Times New Roman" w:hAnsi="Arial" w:cs="Arial"/>
          <w:color w:val="606366"/>
          <w:sz w:val="32"/>
          <w:szCs w:val="32"/>
          <w:highlight w:val="yellow"/>
        </w:rPr>
      </w:pPr>
      <w:r w:rsidRPr="002C5F9F">
        <w:rPr>
          <w:rFonts w:ascii="Arial" w:eastAsia="Times New Roman" w:hAnsi="Arial" w:cs="Arial"/>
          <w:color w:val="606366"/>
          <w:sz w:val="32"/>
          <w:szCs w:val="32"/>
          <w:highlight w:val="yellow"/>
        </w:rPr>
        <w:t>Sea Movements</w:t>
      </w:r>
    </w:p>
    <w:p w:rsidR="002C5F9F" w:rsidRPr="002C5F9F" w:rsidRDefault="002C5F9F" w:rsidP="002C5F9F">
      <w:pPr>
        <w:numPr>
          <w:ilvl w:val="0"/>
          <w:numId w:val="2"/>
        </w:numPr>
        <w:spacing w:after="100" w:afterAutospacing="1" w:line="240" w:lineRule="auto"/>
        <w:ind w:right="351"/>
        <w:textAlignment w:val="top"/>
        <w:rPr>
          <w:rFonts w:ascii="Arial" w:eastAsia="Times New Roman" w:hAnsi="Arial" w:cs="Arial"/>
          <w:color w:val="606366"/>
          <w:sz w:val="32"/>
          <w:szCs w:val="32"/>
          <w:highlight w:val="yellow"/>
        </w:rPr>
      </w:pPr>
      <w:r w:rsidRPr="002C5F9F">
        <w:rPr>
          <w:rFonts w:ascii="Arial" w:eastAsia="Times New Roman" w:hAnsi="Arial" w:cs="Arial"/>
          <w:color w:val="606366"/>
          <w:sz w:val="32"/>
          <w:szCs w:val="32"/>
          <w:highlight w:val="yellow"/>
        </w:rPr>
        <w:t>Road Movements</w:t>
      </w:r>
    </w:p>
    <w:p w:rsidR="002C5F9F" w:rsidRPr="002C5F9F" w:rsidRDefault="002C5F9F" w:rsidP="002C5F9F">
      <w:pPr>
        <w:numPr>
          <w:ilvl w:val="0"/>
          <w:numId w:val="2"/>
        </w:numPr>
        <w:spacing w:after="100" w:afterAutospacing="1" w:line="240" w:lineRule="auto"/>
        <w:ind w:right="351"/>
        <w:textAlignment w:val="top"/>
        <w:rPr>
          <w:rFonts w:ascii="Arial" w:eastAsia="Times New Roman" w:hAnsi="Arial" w:cs="Arial"/>
          <w:color w:val="606366"/>
          <w:sz w:val="32"/>
          <w:szCs w:val="32"/>
          <w:highlight w:val="yellow"/>
        </w:rPr>
      </w:pPr>
      <w:r w:rsidRPr="002C5F9F">
        <w:rPr>
          <w:rFonts w:ascii="Arial" w:eastAsia="Times New Roman" w:hAnsi="Arial" w:cs="Arial"/>
          <w:color w:val="606366"/>
          <w:sz w:val="32"/>
          <w:szCs w:val="32"/>
          <w:highlight w:val="yellow"/>
        </w:rPr>
        <w:t>Rail Movements</w:t>
      </w:r>
    </w:p>
    <w:p w:rsidR="002C5F9F" w:rsidRPr="002C5F9F" w:rsidRDefault="002C5F9F" w:rsidP="002C5F9F">
      <w:pPr>
        <w:numPr>
          <w:ilvl w:val="0"/>
          <w:numId w:val="2"/>
        </w:numPr>
        <w:spacing w:after="100" w:afterAutospacing="1" w:line="240" w:lineRule="auto"/>
        <w:ind w:right="351"/>
        <w:textAlignment w:val="top"/>
        <w:rPr>
          <w:rFonts w:ascii="Arial" w:eastAsia="Times New Roman" w:hAnsi="Arial" w:cs="Arial"/>
          <w:color w:val="606366"/>
          <w:sz w:val="32"/>
          <w:szCs w:val="32"/>
          <w:highlight w:val="yellow"/>
        </w:rPr>
      </w:pPr>
      <w:r w:rsidRPr="002C5F9F">
        <w:rPr>
          <w:rFonts w:ascii="Arial" w:eastAsia="Times New Roman" w:hAnsi="Arial" w:cs="Arial"/>
          <w:color w:val="606366"/>
          <w:sz w:val="32"/>
          <w:szCs w:val="32"/>
          <w:highlight w:val="yellow"/>
        </w:rPr>
        <w:t>Acting as agent for third party NVOC principals</w:t>
      </w:r>
    </w:p>
    <w:p w:rsidR="002C5F9F" w:rsidRPr="002C5F9F" w:rsidRDefault="002C5F9F" w:rsidP="002C5F9F">
      <w:pPr>
        <w:spacing w:after="0" w:line="240" w:lineRule="auto"/>
        <w:textAlignment w:val="top"/>
        <w:rPr>
          <w:rFonts w:ascii="Arial" w:eastAsia="Times New Roman" w:hAnsi="Arial" w:cs="Arial"/>
          <w:color w:val="00A1E5"/>
          <w:sz w:val="32"/>
          <w:szCs w:val="32"/>
          <w:highlight w:val="yellow"/>
        </w:rPr>
      </w:pPr>
      <w:r w:rsidRPr="002C5F9F">
        <w:rPr>
          <w:rFonts w:ascii="Arial" w:eastAsia="Times New Roman" w:hAnsi="Arial" w:cs="Arial"/>
          <w:color w:val="00A1E5"/>
          <w:sz w:val="32"/>
          <w:szCs w:val="32"/>
          <w:highlight w:val="yellow"/>
        </w:rPr>
        <w:t>Coverage under the policy</w:t>
      </w:r>
    </w:p>
    <w:p w:rsidR="002C5F9F" w:rsidRPr="002C5F9F" w:rsidRDefault="002C5F9F" w:rsidP="002C5F9F">
      <w:pPr>
        <w:spacing w:after="88" w:line="421" w:lineRule="atLeast"/>
        <w:ind w:left="720" w:right="351"/>
        <w:jc w:val="both"/>
        <w:textAlignment w:val="top"/>
        <w:rPr>
          <w:rFonts w:ascii="Arial" w:eastAsia="Times New Roman" w:hAnsi="Arial" w:cs="Arial"/>
          <w:color w:val="606366"/>
          <w:sz w:val="32"/>
          <w:szCs w:val="32"/>
          <w:highlight w:val="yellow"/>
        </w:rPr>
      </w:pPr>
      <w:r w:rsidRPr="002C5F9F">
        <w:rPr>
          <w:rFonts w:ascii="Arial" w:eastAsia="Times New Roman" w:hAnsi="Arial" w:cs="Arial"/>
          <w:color w:val="606366"/>
          <w:sz w:val="32"/>
          <w:szCs w:val="32"/>
          <w:highlight w:val="yellow"/>
        </w:rPr>
        <w:t>The policy covers legal liabilities arising out of:</w:t>
      </w:r>
    </w:p>
    <w:p w:rsidR="002C5F9F" w:rsidRPr="002C5F9F" w:rsidRDefault="002C5F9F" w:rsidP="002C5F9F">
      <w:pPr>
        <w:numPr>
          <w:ilvl w:val="0"/>
          <w:numId w:val="3"/>
        </w:numPr>
        <w:spacing w:after="100" w:afterAutospacing="1" w:line="240" w:lineRule="auto"/>
        <w:ind w:right="351"/>
        <w:textAlignment w:val="top"/>
        <w:rPr>
          <w:rFonts w:ascii="Arial" w:eastAsia="Times New Roman" w:hAnsi="Arial" w:cs="Arial"/>
          <w:color w:val="606366"/>
          <w:sz w:val="32"/>
          <w:szCs w:val="32"/>
          <w:highlight w:val="yellow"/>
        </w:rPr>
      </w:pPr>
      <w:r w:rsidRPr="002C5F9F">
        <w:rPr>
          <w:rFonts w:ascii="Arial" w:eastAsia="Times New Roman" w:hAnsi="Arial" w:cs="Arial"/>
          <w:color w:val="606366"/>
          <w:sz w:val="32"/>
          <w:szCs w:val="32"/>
          <w:highlight w:val="yellow"/>
        </w:rPr>
        <w:t>Physical loss or damage to cargo while in the care, custody and control of the insured, or a party who has contracted or sub-contracted to provide transport services</w:t>
      </w:r>
    </w:p>
    <w:p w:rsidR="002C5F9F" w:rsidRPr="002C5F9F" w:rsidRDefault="002C5F9F" w:rsidP="002C5F9F">
      <w:pPr>
        <w:numPr>
          <w:ilvl w:val="0"/>
          <w:numId w:val="3"/>
        </w:numPr>
        <w:spacing w:after="100" w:afterAutospacing="1" w:line="240" w:lineRule="auto"/>
        <w:ind w:right="351"/>
        <w:textAlignment w:val="top"/>
        <w:rPr>
          <w:rFonts w:ascii="Arial" w:eastAsia="Times New Roman" w:hAnsi="Arial" w:cs="Arial"/>
          <w:color w:val="606366"/>
          <w:sz w:val="32"/>
          <w:szCs w:val="32"/>
          <w:highlight w:val="yellow"/>
        </w:rPr>
      </w:pPr>
      <w:r w:rsidRPr="002C5F9F">
        <w:rPr>
          <w:rFonts w:ascii="Arial" w:eastAsia="Times New Roman" w:hAnsi="Arial" w:cs="Arial"/>
          <w:color w:val="606366"/>
          <w:sz w:val="32"/>
          <w:szCs w:val="32"/>
          <w:highlight w:val="yellow"/>
        </w:rPr>
        <w:t>Physical Loss or damage to vessel or equipment owned or operated by a subcontractor or customer</w:t>
      </w:r>
    </w:p>
    <w:p w:rsidR="002C5F9F" w:rsidRPr="002C5F9F" w:rsidRDefault="002C5F9F" w:rsidP="002C5F9F">
      <w:pPr>
        <w:numPr>
          <w:ilvl w:val="0"/>
          <w:numId w:val="3"/>
        </w:numPr>
        <w:spacing w:after="100" w:afterAutospacing="1" w:line="240" w:lineRule="auto"/>
        <w:ind w:right="351"/>
        <w:textAlignment w:val="top"/>
        <w:rPr>
          <w:rFonts w:ascii="Arial" w:eastAsia="Times New Roman" w:hAnsi="Arial" w:cs="Arial"/>
          <w:color w:val="606366"/>
          <w:sz w:val="32"/>
          <w:szCs w:val="32"/>
          <w:highlight w:val="yellow"/>
        </w:rPr>
      </w:pPr>
      <w:r w:rsidRPr="002C5F9F">
        <w:rPr>
          <w:rFonts w:ascii="Arial" w:eastAsia="Times New Roman" w:hAnsi="Arial" w:cs="Arial"/>
          <w:color w:val="606366"/>
          <w:sz w:val="32"/>
          <w:szCs w:val="32"/>
          <w:highlight w:val="yellow"/>
        </w:rPr>
        <w:t>Consequential loss and/or business interruption resulting from 1 above</w:t>
      </w:r>
    </w:p>
    <w:p w:rsidR="002C5F9F" w:rsidRPr="002C5F9F" w:rsidRDefault="002C5F9F" w:rsidP="002C5F9F">
      <w:pPr>
        <w:numPr>
          <w:ilvl w:val="0"/>
          <w:numId w:val="3"/>
        </w:numPr>
        <w:spacing w:after="100" w:afterAutospacing="1" w:line="240" w:lineRule="auto"/>
        <w:ind w:right="351"/>
        <w:textAlignment w:val="top"/>
        <w:rPr>
          <w:rFonts w:ascii="Arial" w:eastAsia="Times New Roman" w:hAnsi="Arial" w:cs="Arial"/>
          <w:color w:val="606366"/>
          <w:sz w:val="32"/>
          <w:szCs w:val="32"/>
          <w:highlight w:val="yellow"/>
        </w:rPr>
      </w:pPr>
      <w:r w:rsidRPr="002C5F9F">
        <w:rPr>
          <w:rFonts w:ascii="Arial" w:eastAsia="Times New Roman" w:hAnsi="Arial" w:cs="Arial"/>
          <w:color w:val="606366"/>
          <w:sz w:val="32"/>
          <w:szCs w:val="32"/>
          <w:highlight w:val="yellow"/>
        </w:rPr>
        <w:t>Unrecoverable cargo's contribution to general average</w:t>
      </w:r>
    </w:p>
    <w:p w:rsidR="002C5F9F" w:rsidRPr="002C5F9F" w:rsidRDefault="002C5F9F" w:rsidP="002C5F9F">
      <w:pPr>
        <w:numPr>
          <w:ilvl w:val="0"/>
          <w:numId w:val="3"/>
        </w:numPr>
        <w:spacing w:after="100" w:afterAutospacing="1" w:line="240" w:lineRule="auto"/>
        <w:ind w:right="351"/>
        <w:textAlignment w:val="top"/>
        <w:rPr>
          <w:rFonts w:ascii="Arial" w:eastAsia="Times New Roman" w:hAnsi="Arial" w:cs="Arial"/>
          <w:color w:val="606366"/>
          <w:sz w:val="32"/>
          <w:szCs w:val="32"/>
          <w:highlight w:val="yellow"/>
        </w:rPr>
      </w:pPr>
      <w:r w:rsidRPr="002C5F9F">
        <w:rPr>
          <w:rFonts w:ascii="Arial" w:eastAsia="Times New Roman" w:hAnsi="Arial" w:cs="Arial"/>
          <w:color w:val="606366"/>
          <w:sz w:val="32"/>
          <w:szCs w:val="32"/>
          <w:highlight w:val="yellow"/>
        </w:rPr>
        <w:t>Fines and Duty</w:t>
      </w:r>
    </w:p>
    <w:p w:rsidR="002C5F9F" w:rsidRPr="002C5F9F" w:rsidRDefault="002C5F9F" w:rsidP="002C5F9F">
      <w:pPr>
        <w:numPr>
          <w:ilvl w:val="0"/>
          <w:numId w:val="3"/>
        </w:numPr>
        <w:spacing w:after="100" w:afterAutospacing="1" w:line="240" w:lineRule="auto"/>
        <w:ind w:right="351"/>
        <w:textAlignment w:val="top"/>
        <w:rPr>
          <w:rFonts w:ascii="Arial" w:eastAsia="Times New Roman" w:hAnsi="Arial" w:cs="Arial"/>
          <w:color w:val="606366"/>
          <w:sz w:val="32"/>
          <w:szCs w:val="32"/>
          <w:highlight w:val="yellow"/>
        </w:rPr>
      </w:pPr>
      <w:r w:rsidRPr="002C5F9F">
        <w:rPr>
          <w:rFonts w:ascii="Arial" w:eastAsia="Times New Roman" w:hAnsi="Arial" w:cs="Arial"/>
          <w:color w:val="606366"/>
          <w:sz w:val="32"/>
          <w:szCs w:val="32"/>
          <w:highlight w:val="yellow"/>
        </w:rPr>
        <w:t>The Errors and Omissions extension would cover legal liability arising out of the operations of the insured following a negligent act, error or omission by the insured, his agent or sub contractor</w:t>
      </w:r>
    </w:p>
    <w:p w:rsidR="002C5F9F" w:rsidRPr="002C5F9F" w:rsidRDefault="002C5F9F" w:rsidP="002C5F9F">
      <w:pPr>
        <w:numPr>
          <w:ilvl w:val="0"/>
          <w:numId w:val="3"/>
        </w:numPr>
        <w:spacing w:after="100" w:afterAutospacing="1" w:line="240" w:lineRule="auto"/>
        <w:ind w:right="351"/>
        <w:textAlignment w:val="top"/>
        <w:rPr>
          <w:rFonts w:ascii="Arial" w:eastAsia="Times New Roman" w:hAnsi="Arial" w:cs="Arial"/>
          <w:color w:val="606366"/>
          <w:sz w:val="32"/>
          <w:szCs w:val="32"/>
        </w:rPr>
      </w:pPr>
      <w:r w:rsidRPr="002C5F9F">
        <w:rPr>
          <w:rFonts w:ascii="Arial" w:eastAsia="Times New Roman" w:hAnsi="Arial" w:cs="Arial"/>
          <w:color w:val="606366"/>
          <w:sz w:val="32"/>
          <w:szCs w:val="32"/>
          <w:highlight w:val="yellow"/>
        </w:rPr>
        <w:t>The Third Party Liability extension would cover physical loss or damage to property, bodily death or injury or illness and legally recoverable consequential loss arising out of the operations of the insured.</w:t>
      </w:r>
    </w:p>
    <w:p w:rsidR="00000000" w:rsidRDefault="0010562E"/>
    <w:p w:rsidR="00031456" w:rsidRDefault="00031456"/>
    <w:p w:rsidR="00031456" w:rsidRDefault="00031456"/>
    <w:p w:rsidR="00031456" w:rsidRDefault="00031456"/>
    <w:p w:rsidR="00031456" w:rsidRDefault="00031456"/>
    <w:p w:rsidR="00031456" w:rsidRDefault="00031456"/>
    <w:p w:rsidR="00031456" w:rsidRDefault="00031456"/>
    <w:p w:rsidR="00031456" w:rsidRPr="004C26C1" w:rsidRDefault="00031456" w:rsidP="00031456">
      <w:pPr>
        <w:rPr>
          <w:b/>
          <w:sz w:val="28"/>
          <w:szCs w:val="28"/>
          <w:highlight w:val="yellow"/>
          <w:u w:val="single"/>
        </w:rPr>
      </w:pPr>
      <w:r w:rsidRPr="004C26C1">
        <w:rPr>
          <w:b/>
          <w:sz w:val="28"/>
          <w:szCs w:val="28"/>
          <w:highlight w:val="yellow"/>
          <w:u w:val="single"/>
        </w:rPr>
        <w:lastRenderedPageBreak/>
        <w:t>Freight Forwarders Insurance Policy</w:t>
      </w:r>
    </w:p>
    <w:p w:rsidR="00031456" w:rsidRPr="004C26C1" w:rsidRDefault="00031456" w:rsidP="00031456">
      <w:pPr>
        <w:rPr>
          <w:b/>
          <w:sz w:val="28"/>
          <w:szCs w:val="28"/>
          <w:highlight w:val="yellow"/>
        </w:rPr>
      </w:pPr>
      <w:r w:rsidRPr="004C26C1">
        <w:rPr>
          <w:b/>
          <w:sz w:val="28"/>
          <w:szCs w:val="28"/>
          <w:highlight w:val="yellow"/>
        </w:rPr>
        <w:t>Get thoroughly analyzed and researched insurance options in less t</w:t>
      </w:r>
      <w:r w:rsidRPr="004C26C1">
        <w:rPr>
          <w:b/>
          <w:sz w:val="28"/>
          <w:szCs w:val="28"/>
          <w:highlight w:val="yellow"/>
        </w:rPr>
        <w:t>han 30 Seconds:</w:t>
      </w:r>
    </w:p>
    <w:p w:rsidR="00031456" w:rsidRPr="004C26C1" w:rsidRDefault="00031456" w:rsidP="00031456">
      <w:pPr>
        <w:rPr>
          <w:b/>
          <w:sz w:val="28"/>
          <w:szCs w:val="28"/>
          <w:highlight w:val="yellow"/>
        </w:rPr>
      </w:pPr>
      <w:r w:rsidRPr="004C26C1">
        <w:rPr>
          <w:b/>
          <w:sz w:val="28"/>
          <w:szCs w:val="28"/>
          <w:highlight w:val="yellow"/>
        </w:rPr>
        <w:t>Get coverage for physical damage to cargo.</w:t>
      </w:r>
    </w:p>
    <w:p w:rsidR="00031456" w:rsidRPr="004C26C1" w:rsidRDefault="00031456" w:rsidP="00031456">
      <w:pPr>
        <w:rPr>
          <w:b/>
          <w:sz w:val="28"/>
          <w:szCs w:val="28"/>
          <w:highlight w:val="yellow"/>
        </w:rPr>
      </w:pPr>
      <w:r w:rsidRPr="004C26C1">
        <w:rPr>
          <w:b/>
          <w:sz w:val="28"/>
          <w:szCs w:val="28"/>
          <w:highlight w:val="yellow"/>
        </w:rPr>
        <w:t>Cover fines and penalties due to breach in regulations.</w:t>
      </w:r>
    </w:p>
    <w:p w:rsidR="00031456" w:rsidRPr="004C26C1" w:rsidRDefault="00031456" w:rsidP="00031456">
      <w:pPr>
        <w:rPr>
          <w:b/>
          <w:sz w:val="28"/>
          <w:szCs w:val="28"/>
          <w:highlight w:val="yellow"/>
        </w:rPr>
      </w:pPr>
      <w:r w:rsidRPr="004C26C1">
        <w:rPr>
          <w:b/>
          <w:sz w:val="28"/>
          <w:szCs w:val="28"/>
          <w:highlight w:val="yellow"/>
        </w:rPr>
        <w:t xml:space="preserve">Get quotes from leading insurers such as ICICI Lombard, New India and </w:t>
      </w:r>
      <w:proofErr w:type="spellStart"/>
      <w:r w:rsidRPr="004C26C1">
        <w:rPr>
          <w:b/>
          <w:sz w:val="28"/>
          <w:szCs w:val="28"/>
          <w:highlight w:val="yellow"/>
        </w:rPr>
        <w:t>Iffco</w:t>
      </w:r>
      <w:proofErr w:type="spellEnd"/>
      <w:r w:rsidRPr="004C26C1">
        <w:rPr>
          <w:b/>
          <w:sz w:val="28"/>
          <w:szCs w:val="28"/>
          <w:highlight w:val="yellow"/>
        </w:rPr>
        <w:t xml:space="preserve"> </w:t>
      </w:r>
      <w:proofErr w:type="spellStart"/>
      <w:r w:rsidRPr="004C26C1">
        <w:rPr>
          <w:b/>
          <w:sz w:val="28"/>
          <w:szCs w:val="28"/>
          <w:highlight w:val="yellow"/>
        </w:rPr>
        <w:t>Tokio</w:t>
      </w:r>
      <w:proofErr w:type="spellEnd"/>
      <w:r w:rsidRPr="004C26C1">
        <w:rPr>
          <w:b/>
          <w:sz w:val="28"/>
          <w:szCs w:val="28"/>
          <w:highlight w:val="yellow"/>
        </w:rPr>
        <w:t>.</w:t>
      </w:r>
    </w:p>
    <w:p w:rsidR="00031456" w:rsidRPr="00031456" w:rsidRDefault="00031456" w:rsidP="00031456">
      <w:pPr>
        <w:rPr>
          <w:b/>
          <w:sz w:val="28"/>
          <w:szCs w:val="28"/>
        </w:rPr>
      </w:pPr>
      <w:r w:rsidRPr="004C26C1">
        <w:rPr>
          <w:b/>
          <w:sz w:val="28"/>
          <w:szCs w:val="28"/>
          <w:highlight w:val="yellow"/>
        </w:rPr>
        <w:t>Add-on special covers such as Third Party Liability, Errors &amp; Omission</w:t>
      </w:r>
    </w:p>
    <w:p w:rsidR="00031456" w:rsidRDefault="00031456"/>
    <w:p w:rsidR="00031456" w:rsidRDefault="00031456"/>
    <w:p w:rsidR="00031456" w:rsidRPr="00031456" w:rsidRDefault="00031456" w:rsidP="00031456">
      <w:pPr>
        <w:spacing w:after="105" w:line="667" w:lineRule="atLeast"/>
        <w:outlineLvl w:val="0"/>
        <w:rPr>
          <w:rFonts w:ascii="inherit" w:eastAsia="Times New Roman" w:hAnsi="inherit" w:cs="Times New Roman"/>
          <w:b/>
          <w:bCs/>
          <w:color w:val="000000"/>
          <w:kern w:val="36"/>
          <w:sz w:val="62"/>
          <w:szCs w:val="62"/>
        </w:rPr>
      </w:pPr>
      <w:r w:rsidRPr="00031456">
        <w:rPr>
          <w:rFonts w:ascii="inherit" w:eastAsia="Times New Roman" w:hAnsi="inherit" w:cs="Times New Roman"/>
          <w:b/>
          <w:bCs/>
          <w:color w:val="000000"/>
          <w:kern w:val="36"/>
          <w:sz w:val="62"/>
          <w:szCs w:val="62"/>
        </w:rPr>
        <w:t xml:space="preserve">State the difference between Carrier Legal Liability and </w:t>
      </w:r>
      <w:r w:rsidRPr="00031456">
        <w:rPr>
          <w:rFonts w:ascii="inherit" w:eastAsia="Times New Roman" w:hAnsi="inherit" w:cs="Times New Roman"/>
          <w:b/>
          <w:bCs/>
          <w:color w:val="000000"/>
          <w:kern w:val="36"/>
          <w:sz w:val="62"/>
          <w:szCs w:val="62"/>
          <w:highlight w:val="yellow"/>
        </w:rPr>
        <w:t>Multimodal Transport Operator Liability?</w:t>
      </w:r>
    </w:p>
    <w:p w:rsidR="00031456" w:rsidRPr="00031456" w:rsidRDefault="00031456" w:rsidP="00031456">
      <w:pPr>
        <w:spacing w:after="0" w:line="240" w:lineRule="auto"/>
        <w:rPr>
          <w:rFonts w:ascii="Times New Roman" w:eastAsia="Times New Roman" w:hAnsi="Times New Roman" w:cs="Times New Roman"/>
          <w:sz w:val="24"/>
          <w:szCs w:val="24"/>
        </w:rPr>
      </w:pPr>
      <w:r w:rsidRPr="00031456">
        <w:rPr>
          <w:rFonts w:ascii="Times New Roman" w:eastAsia="Times New Roman" w:hAnsi="Times New Roman" w:cs="Times New Roman"/>
          <w:sz w:val="24"/>
          <w:szCs w:val="24"/>
        </w:rPr>
        <w:t>/</w:t>
      </w:r>
      <w:hyperlink r:id="rId5" w:tooltip="View all posts in Liability Insurance" w:history="1">
        <w:r w:rsidRPr="00031456">
          <w:rPr>
            <w:rFonts w:ascii="Times New Roman" w:eastAsia="Times New Roman" w:hAnsi="Times New Roman" w:cs="Times New Roman"/>
            <w:color w:val="A03717"/>
            <w:sz w:val="24"/>
            <w:szCs w:val="24"/>
          </w:rPr>
          <w:t>Liability Insurance</w:t>
        </w:r>
      </w:hyperlink>
      <w:r w:rsidRPr="00031456">
        <w:rPr>
          <w:rFonts w:ascii="Times New Roman" w:eastAsia="Times New Roman" w:hAnsi="Times New Roman" w:cs="Times New Roman"/>
          <w:sz w:val="24"/>
          <w:szCs w:val="24"/>
        </w:rPr>
        <w:t> /State the difference between Carrier Legal Liability and Multimodal Transport Operator Liability?</w:t>
      </w:r>
    </w:p>
    <w:p w:rsidR="00031456" w:rsidRPr="00031456" w:rsidRDefault="00031456" w:rsidP="00031456">
      <w:pPr>
        <w:spacing w:before="100" w:beforeAutospacing="1" w:after="100" w:afterAutospacing="1" w:line="240" w:lineRule="auto"/>
        <w:rPr>
          <w:rFonts w:ascii="Times New Roman" w:eastAsia="Times New Roman" w:hAnsi="Times New Roman" w:cs="Times New Roman"/>
          <w:sz w:val="24"/>
          <w:szCs w:val="24"/>
        </w:rPr>
      </w:pPr>
      <w:r w:rsidRPr="00031456">
        <w:rPr>
          <w:rFonts w:ascii="Times New Roman" w:eastAsia="Times New Roman" w:hAnsi="Times New Roman" w:cs="Times New Roman"/>
          <w:sz w:val="24"/>
          <w:szCs w:val="24"/>
        </w:rPr>
        <w:t>The demarcations between carrier legal liability (CLL) insurance and multi-modal transport operator (MTO) legal liabilities insurance are defined in terms of different mode of transport coverage, coverage of the geographical region, and service provider’s statutory requirement of buying the respective policy.</w:t>
      </w:r>
    </w:p>
    <w:p w:rsidR="00031456" w:rsidRPr="00031456" w:rsidRDefault="00031456" w:rsidP="00031456">
      <w:pPr>
        <w:spacing w:before="100" w:beforeAutospacing="1" w:after="100" w:afterAutospacing="1" w:line="240" w:lineRule="auto"/>
        <w:rPr>
          <w:rFonts w:ascii="Times New Roman" w:eastAsia="Times New Roman" w:hAnsi="Times New Roman" w:cs="Times New Roman"/>
          <w:sz w:val="24"/>
          <w:szCs w:val="24"/>
        </w:rPr>
      </w:pPr>
      <w:hyperlink r:id="rId6" w:history="1">
        <w:r w:rsidRPr="004C26C1">
          <w:rPr>
            <w:rFonts w:ascii="Times New Roman" w:eastAsia="Times New Roman" w:hAnsi="Times New Roman" w:cs="Times New Roman"/>
            <w:color w:val="A03717"/>
            <w:sz w:val="24"/>
            <w:szCs w:val="24"/>
          </w:rPr>
          <w:t>Carrier legal liability</w:t>
        </w:r>
      </w:hyperlink>
      <w:r w:rsidRPr="00031456">
        <w:rPr>
          <w:rFonts w:ascii="Times New Roman" w:eastAsia="Times New Roman" w:hAnsi="Times New Roman" w:cs="Times New Roman"/>
          <w:sz w:val="24"/>
          <w:szCs w:val="24"/>
          <w:highlight w:val="yellow"/>
        </w:rPr>
        <w:t> covers the legal liability</w:t>
      </w:r>
      <w:r w:rsidRPr="00031456">
        <w:rPr>
          <w:rFonts w:ascii="Times New Roman" w:eastAsia="Times New Roman" w:hAnsi="Times New Roman" w:cs="Times New Roman"/>
          <w:sz w:val="24"/>
          <w:szCs w:val="24"/>
        </w:rPr>
        <w:t xml:space="preserve"> arising due to fire or accident to the vehicle during the transit which resulted in damage or loss of goods or cargo. The coverage is active during loading and unloading of goods, meaning if any damage occurred to goods due to improper handling of goods at the time of loading or unloading, it will be covered under CLL insurance. The reason of loss should be the negligence of the insured in order to cover the claim against such damages.</w:t>
      </w:r>
    </w:p>
    <w:p w:rsidR="00031456" w:rsidRPr="00031456" w:rsidRDefault="00031456" w:rsidP="00031456">
      <w:pPr>
        <w:spacing w:before="100" w:beforeAutospacing="1" w:after="100" w:afterAutospacing="1" w:line="240" w:lineRule="auto"/>
        <w:rPr>
          <w:rFonts w:ascii="Times New Roman" w:eastAsia="Times New Roman" w:hAnsi="Times New Roman" w:cs="Times New Roman"/>
          <w:sz w:val="24"/>
          <w:szCs w:val="24"/>
        </w:rPr>
      </w:pPr>
      <w:proofErr w:type="spellStart"/>
      <w:r w:rsidRPr="00031456">
        <w:rPr>
          <w:rFonts w:ascii="Times New Roman" w:eastAsia="Times New Roman" w:hAnsi="Times New Roman" w:cs="Times New Roman"/>
          <w:b/>
          <w:sz w:val="24"/>
          <w:szCs w:val="24"/>
          <w:highlight w:val="yellow"/>
          <w:u w:val="single"/>
        </w:rPr>
        <w:t>Multimodel</w:t>
      </w:r>
      <w:proofErr w:type="spellEnd"/>
      <w:r w:rsidRPr="00031456">
        <w:rPr>
          <w:rFonts w:ascii="Times New Roman" w:eastAsia="Times New Roman" w:hAnsi="Times New Roman" w:cs="Times New Roman"/>
          <w:b/>
          <w:sz w:val="24"/>
          <w:szCs w:val="24"/>
          <w:highlight w:val="yellow"/>
          <w:u w:val="single"/>
        </w:rPr>
        <w:t xml:space="preserve"> transport operators’ legal liability covers</w:t>
      </w:r>
      <w:r w:rsidRPr="00031456">
        <w:rPr>
          <w:rFonts w:ascii="Times New Roman" w:eastAsia="Times New Roman" w:hAnsi="Times New Roman" w:cs="Times New Roman"/>
          <w:sz w:val="24"/>
          <w:szCs w:val="24"/>
        </w:rPr>
        <w:t xml:space="preserve"> </w:t>
      </w:r>
      <w:r w:rsidRPr="00031456">
        <w:rPr>
          <w:rFonts w:ascii="Times New Roman" w:eastAsia="Times New Roman" w:hAnsi="Times New Roman" w:cs="Times New Roman"/>
          <w:sz w:val="24"/>
          <w:szCs w:val="24"/>
          <w:highlight w:val="yellow"/>
        </w:rPr>
        <w:t>any loss or damage to the consignment or delay in delivery of the consignment incurred due to the errors or omission committed by MTO or if the multi-modal transporter is in fault due to any negligent act or breach of contract. While the consignment is in charge of the MTO, he will be held liable for any delay or loss of cargo.</w:t>
      </w:r>
    </w:p>
    <w:p w:rsidR="00031456" w:rsidRPr="00031456" w:rsidRDefault="00031456" w:rsidP="00031456">
      <w:pPr>
        <w:spacing w:before="100" w:beforeAutospacing="1" w:after="100" w:afterAutospacing="1" w:line="240" w:lineRule="auto"/>
        <w:rPr>
          <w:rFonts w:ascii="Times New Roman" w:eastAsia="Times New Roman" w:hAnsi="Times New Roman" w:cs="Times New Roman"/>
          <w:sz w:val="24"/>
          <w:szCs w:val="24"/>
        </w:rPr>
      </w:pPr>
      <w:r w:rsidRPr="00031456">
        <w:rPr>
          <w:rFonts w:ascii="Times New Roman" w:eastAsia="Times New Roman" w:hAnsi="Times New Roman" w:cs="Times New Roman"/>
          <w:sz w:val="24"/>
          <w:szCs w:val="24"/>
        </w:rPr>
        <w:lastRenderedPageBreak/>
        <w:t>Carrier legal liability insurance and </w:t>
      </w:r>
      <w:hyperlink r:id="rId7" w:history="1">
        <w:r w:rsidRPr="00031456">
          <w:rPr>
            <w:rFonts w:ascii="Times New Roman" w:eastAsia="Times New Roman" w:hAnsi="Times New Roman" w:cs="Times New Roman"/>
            <w:color w:val="A03717"/>
            <w:sz w:val="24"/>
            <w:szCs w:val="24"/>
          </w:rPr>
          <w:t>multimodal transport operator liability insurance</w:t>
        </w:r>
      </w:hyperlink>
      <w:r w:rsidRPr="00031456">
        <w:rPr>
          <w:rFonts w:ascii="Times New Roman" w:eastAsia="Times New Roman" w:hAnsi="Times New Roman" w:cs="Times New Roman"/>
          <w:sz w:val="24"/>
          <w:szCs w:val="24"/>
        </w:rPr>
        <w:t xml:space="preserve"> policy serve the transportation industry, logistic industry or freight </w:t>
      </w:r>
      <w:r w:rsidRPr="00031456">
        <w:rPr>
          <w:rFonts w:ascii="Times New Roman" w:eastAsia="Times New Roman" w:hAnsi="Times New Roman" w:cs="Times New Roman"/>
          <w:sz w:val="24"/>
          <w:szCs w:val="24"/>
          <w:highlight w:val="yellow"/>
        </w:rPr>
        <w:t>forwarders in order to mitigate the risk of damaging the goods during a transit because of negligence.</w:t>
      </w:r>
      <w:r w:rsidRPr="00031456">
        <w:rPr>
          <w:rFonts w:ascii="Times New Roman" w:eastAsia="Times New Roman" w:hAnsi="Times New Roman" w:cs="Times New Roman"/>
          <w:sz w:val="24"/>
          <w:szCs w:val="24"/>
        </w:rPr>
        <w:t xml:space="preserve"> Both these policies capture different service providers. </w:t>
      </w:r>
      <w:r w:rsidRPr="00031456">
        <w:rPr>
          <w:rFonts w:ascii="Times New Roman" w:eastAsia="Times New Roman" w:hAnsi="Times New Roman" w:cs="Times New Roman"/>
          <w:sz w:val="24"/>
          <w:szCs w:val="24"/>
          <w:highlight w:val="yellow"/>
        </w:rPr>
        <w:t>Carrier legal liability insurance majorly covers the truckers while Multi-modal legal liability insurance policy covers freight forwarders, MTO, Hauliers, In Transit Warehousing, Ship Agents, Clearing and forwarding agents, custom house agents and Packing &amp; consolidating agents.</w:t>
      </w:r>
    </w:p>
    <w:p w:rsidR="00031456" w:rsidRPr="00031456" w:rsidRDefault="00031456" w:rsidP="00031456">
      <w:pPr>
        <w:spacing w:before="100" w:beforeAutospacing="1" w:after="100" w:afterAutospacing="1" w:line="240" w:lineRule="auto"/>
        <w:rPr>
          <w:rFonts w:ascii="Times New Roman" w:eastAsia="Times New Roman" w:hAnsi="Times New Roman" w:cs="Times New Roman"/>
          <w:sz w:val="24"/>
          <w:szCs w:val="24"/>
        </w:rPr>
      </w:pPr>
      <w:r w:rsidRPr="00031456">
        <w:rPr>
          <w:rFonts w:ascii="Times New Roman" w:eastAsia="Times New Roman" w:hAnsi="Times New Roman" w:cs="Times New Roman"/>
          <w:b/>
          <w:bCs/>
          <w:i/>
          <w:iCs/>
          <w:sz w:val="24"/>
          <w:szCs w:val="24"/>
        </w:rPr>
        <w:t>Read About: </w:t>
      </w:r>
      <w:hyperlink r:id="rId8" w:history="1">
        <w:r w:rsidRPr="00031456">
          <w:rPr>
            <w:rFonts w:ascii="Times New Roman" w:eastAsia="Times New Roman" w:hAnsi="Times New Roman" w:cs="Times New Roman"/>
            <w:b/>
            <w:bCs/>
            <w:i/>
            <w:iCs/>
            <w:color w:val="A03717"/>
            <w:sz w:val="24"/>
            <w:szCs w:val="24"/>
          </w:rPr>
          <w:t>How is the duration and applicability of cover determined in Carrier legal Liability Insurance?</w:t>
        </w:r>
      </w:hyperlink>
    </w:p>
    <w:p w:rsidR="00031456" w:rsidRPr="00031456" w:rsidRDefault="00031456" w:rsidP="00031456">
      <w:pPr>
        <w:spacing w:before="100" w:beforeAutospacing="1" w:after="100" w:afterAutospacing="1" w:line="240" w:lineRule="auto"/>
        <w:rPr>
          <w:rFonts w:ascii="Times New Roman" w:eastAsia="Times New Roman" w:hAnsi="Times New Roman" w:cs="Times New Roman"/>
          <w:sz w:val="24"/>
          <w:szCs w:val="24"/>
        </w:rPr>
      </w:pPr>
      <w:r w:rsidRPr="00031456">
        <w:rPr>
          <w:rFonts w:ascii="Times New Roman" w:eastAsia="Times New Roman" w:hAnsi="Times New Roman" w:cs="Times New Roman"/>
          <w:sz w:val="24"/>
          <w:szCs w:val="24"/>
        </w:rPr>
        <w:t xml:space="preserve">Carrier Legal Liability provides coverage for road movements and on the other hand, MTO legal liability provides coverage for all modes of transport such as air movements, sea movements, road movements, rail movements involved </w:t>
      </w:r>
      <w:proofErr w:type="gramStart"/>
      <w:r w:rsidRPr="00031456">
        <w:rPr>
          <w:rFonts w:ascii="Times New Roman" w:eastAsia="Times New Roman" w:hAnsi="Times New Roman" w:cs="Times New Roman"/>
          <w:sz w:val="24"/>
          <w:szCs w:val="24"/>
        </w:rPr>
        <w:t>under</w:t>
      </w:r>
      <w:proofErr w:type="gramEnd"/>
      <w:r w:rsidRPr="00031456">
        <w:rPr>
          <w:rFonts w:ascii="Times New Roman" w:eastAsia="Times New Roman" w:hAnsi="Times New Roman" w:cs="Times New Roman"/>
          <w:sz w:val="24"/>
          <w:szCs w:val="24"/>
        </w:rPr>
        <w:t xml:space="preserve"> one contract.</w:t>
      </w:r>
    </w:p>
    <w:p w:rsidR="00031456" w:rsidRPr="00031456" w:rsidRDefault="00031456" w:rsidP="00031456">
      <w:pPr>
        <w:spacing w:before="100" w:beforeAutospacing="1" w:after="100" w:afterAutospacing="1" w:line="240" w:lineRule="auto"/>
        <w:rPr>
          <w:rFonts w:ascii="Times New Roman" w:eastAsia="Times New Roman" w:hAnsi="Times New Roman" w:cs="Times New Roman"/>
          <w:sz w:val="24"/>
          <w:szCs w:val="24"/>
        </w:rPr>
      </w:pPr>
      <w:r w:rsidRPr="00031456">
        <w:rPr>
          <w:rFonts w:ascii="Times New Roman" w:eastAsia="Times New Roman" w:hAnsi="Times New Roman" w:cs="Times New Roman"/>
          <w:sz w:val="24"/>
          <w:szCs w:val="24"/>
        </w:rPr>
        <w:t xml:space="preserve">One of the major difference between carrier legal liability and Multimodal transport operator liability is the coverage of geographical regions mentioned in the terms of policy as carriers legal liability covers the legal liability of insured for actual physical loss of or damage to goods while being transported within India only by a vehicle specified. </w:t>
      </w:r>
      <w:proofErr w:type="gramStart"/>
      <w:r w:rsidRPr="00031456">
        <w:rPr>
          <w:rFonts w:ascii="Times New Roman" w:eastAsia="Times New Roman" w:hAnsi="Times New Roman" w:cs="Times New Roman"/>
          <w:sz w:val="24"/>
          <w:szCs w:val="24"/>
        </w:rPr>
        <w:t>Whereas Multimodal transport operator legal liability takes care of all marine liabilities of the logistics industry.</w:t>
      </w:r>
      <w:proofErr w:type="gramEnd"/>
    </w:p>
    <w:p w:rsidR="00031456" w:rsidRPr="00031456" w:rsidRDefault="00031456" w:rsidP="00031456">
      <w:pPr>
        <w:spacing w:before="100" w:beforeAutospacing="1" w:after="100" w:afterAutospacing="1" w:line="240" w:lineRule="auto"/>
        <w:rPr>
          <w:rFonts w:ascii="Times New Roman" w:eastAsia="Times New Roman" w:hAnsi="Times New Roman" w:cs="Times New Roman"/>
          <w:sz w:val="24"/>
          <w:szCs w:val="24"/>
        </w:rPr>
      </w:pPr>
      <w:r w:rsidRPr="00031456">
        <w:rPr>
          <w:rFonts w:ascii="Times New Roman" w:eastAsia="Times New Roman" w:hAnsi="Times New Roman" w:cs="Times New Roman"/>
          <w:sz w:val="24"/>
          <w:szCs w:val="24"/>
          <w:highlight w:val="yellow"/>
        </w:rPr>
        <w:t xml:space="preserve">For an MTO, It is mandatory to have its services insured in order to get the license from The Director General of Shipping but </w:t>
      </w:r>
      <w:proofErr w:type="gramStart"/>
      <w:r w:rsidRPr="00031456">
        <w:rPr>
          <w:rFonts w:ascii="Times New Roman" w:eastAsia="Times New Roman" w:hAnsi="Times New Roman" w:cs="Times New Roman"/>
          <w:sz w:val="24"/>
          <w:szCs w:val="24"/>
          <w:highlight w:val="yellow"/>
        </w:rPr>
        <w:t>It</w:t>
      </w:r>
      <w:proofErr w:type="gramEnd"/>
      <w:r w:rsidRPr="00031456">
        <w:rPr>
          <w:rFonts w:ascii="Times New Roman" w:eastAsia="Times New Roman" w:hAnsi="Times New Roman" w:cs="Times New Roman"/>
          <w:sz w:val="24"/>
          <w:szCs w:val="24"/>
          <w:highlight w:val="yellow"/>
        </w:rPr>
        <w:t xml:space="preserve"> is not mandatory for carriers to ensure their services</w:t>
      </w:r>
      <w:r w:rsidRPr="00031456">
        <w:rPr>
          <w:rFonts w:ascii="Times New Roman" w:eastAsia="Times New Roman" w:hAnsi="Times New Roman" w:cs="Times New Roman"/>
          <w:sz w:val="24"/>
          <w:szCs w:val="24"/>
        </w:rPr>
        <w:t xml:space="preserve"> but the carriers who want to take this insurance should be registered under the Carriers Act.</w:t>
      </w:r>
    </w:p>
    <w:p w:rsidR="00031456" w:rsidRPr="00031456" w:rsidRDefault="00031456" w:rsidP="00031456">
      <w:pPr>
        <w:spacing w:before="100" w:beforeAutospacing="1" w:after="100" w:afterAutospacing="1" w:line="240" w:lineRule="auto"/>
        <w:rPr>
          <w:rFonts w:ascii="Times New Roman" w:eastAsia="Times New Roman" w:hAnsi="Times New Roman" w:cs="Times New Roman"/>
          <w:sz w:val="24"/>
          <w:szCs w:val="24"/>
          <w:u w:val="single"/>
        </w:rPr>
      </w:pPr>
      <w:r w:rsidRPr="004C26C1">
        <w:rPr>
          <w:rFonts w:ascii="Times New Roman" w:eastAsia="Times New Roman" w:hAnsi="Times New Roman" w:cs="Times New Roman"/>
          <w:b/>
          <w:bCs/>
          <w:i/>
          <w:iCs/>
          <w:sz w:val="24"/>
          <w:szCs w:val="24"/>
          <w:u w:val="single"/>
        </w:rPr>
        <w:t>Read: </w:t>
      </w:r>
      <w:hyperlink r:id="rId9" w:history="1">
        <w:r w:rsidRPr="004C26C1">
          <w:rPr>
            <w:rFonts w:ascii="Times New Roman" w:eastAsia="Times New Roman" w:hAnsi="Times New Roman" w:cs="Times New Roman"/>
            <w:b/>
            <w:bCs/>
            <w:i/>
            <w:iCs/>
            <w:color w:val="A03717"/>
            <w:sz w:val="24"/>
            <w:szCs w:val="24"/>
            <w:u w:val="single"/>
          </w:rPr>
          <w:t>What is covered under the freight forwarder insurance policy?</w:t>
        </w:r>
      </w:hyperlink>
    </w:p>
    <w:p w:rsidR="00031456" w:rsidRPr="00031456" w:rsidRDefault="00031456" w:rsidP="00031456">
      <w:pPr>
        <w:spacing w:before="100" w:beforeAutospacing="1" w:after="100" w:afterAutospacing="1" w:line="240" w:lineRule="auto"/>
        <w:rPr>
          <w:rFonts w:ascii="Times New Roman" w:eastAsia="Times New Roman" w:hAnsi="Times New Roman" w:cs="Times New Roman"/>
          <w:sz w:val="24"/>
          <w:szCs w:val="24"/>
        </w:rPr>
      </w:pPr>
      <w:r w:rsidRPr="00031456">
        <w:rPr>
          <w:rFonts w:ascii="Times New Roman" w:eastAsia="Times New Roman" w:hAnsi="Times New Roman" w:cs="Times New Roman"/>
          <w:b/>
          <w:bCs/>
          <w:sz w:val="24"/>
          <w:szCs w:val="24"/>
        </w:rPr>
        <w:t>Case Study 1:</w:t>
      </w:r>
      <w:r w:rsidRPr="00031456">
        <w:rPr>
          <w:rFonts w:ascii="Times New Roman" w:eastAsia="Times New Roman" w:hAnsi="Times New Roman" w:cs="Times New Roman"/>
          <w:sz w:val="24"/>
          <w:szCs w:val="24"/>
        </w:rPr>
        <w:t> ABC logistics private limited specializes in inland transit. Its operation usually consists of domestic road transport. The logistics firm uses trucks as a mode of transport and in order to provide protection shield for its business, they have availed carrier legal liability policy. In case of legal claims arising due to an accident to the vehicle or negligent act from the firm’s side, then carrier legal liability will cover the defence cost incurred during the litigation process.</w:t>
      </w:r>
    </w:p>
    <w:p w:rsidR="00031456" w:rsidRPr="00031456" w:rsidRDefault="00031456" w:rsidP="00031456">
      <w:pPr>
        <w:spacing w:before="100" w:beforeAutospacing="1" w:after="100" w:afterAutospacing="1" w:line="240" w:lineRule="auto"/>
        <w:rPr>
          <w:rFonts w:ascii="Times New Roman" w:eastAsia="Times New Roman" w:hAnsi="Times New Roman" w:cs="Times New Roman"/>
          <w:sz w:val="24"/>
          <w:szCs w:val="24"/>
        </w:rPr>
      </w:pPr>
      <w:r w:rsidRPr="00031456">
        <w:rPr>
          <w:rFonts w:ascii="Times New Roman" w:eastAsia="Times New Roman" w:hAnsi="Times New Roman" w:cs="Times New Roman"/>
          <w:b/>
          <w:bCs/>
          <w:sz w:val="24"/>
          <w:szCs w:val="24"/>
        </w:rPr>
        <w:t>Case Study 2:</w:t>
      </w:r>
      <w:r w:rsidRPr="00031456">
        <w:rPr>
          <w:rFonts w:ascii="Times New Roman" w:eastAsia="Times New Roman" w:hAnsi="Times New Roman" w:cs="Times New Roman"/>
          <w:sz w:val="24"/>
          <w:szCs w:val="24"/>
        </w:rPr>
        <w:t xml:space="preserve"> ABC Corporation Limited is an international freight forwarders firm. It usually uses international waterways in order to transport goods between different countries. ABC Corporation limited majorly transports FMCG products manufactured in India to other different countries. Since the organization operates internationally, it is mandatory to buy </w:t>
      </w:r>
      <w:r w:rsidRPr="00031456">
        <w:rPr>
          <w:rFonts w:ascii="Times New Roman" w:eastAsia="Times New Roman" w:hAnsi="Times New Roman" w:cs="Times New Roman"/>
          <w:sz w:val="24"/>
          <w:szCs w:val="24"/>
          <w:highlight w:val="yellow"/>
        </w:rPr>
        <w:t>MTO legal liability policy under MTO act.</w:t>
      </w:r>
    </w:p>
    <w:p w:rsidR="00031456" w:rsidRPr="00031456" w:rsidRDefault="00031456" w:rsidP="00031456">
      <w:pPr>
        <w:spacing w:before="100" w:beforeAutospacing="1" w:after="100" w:afterAutospacing="1" w:line="240" w:lineRule="auto"/>
        <w:rPr>
          <w:rFonts w:ascii="Times New Roman" w:eastAsia="Times New Roman" w:hAnsi="Times New Roman" w:cs="Times New Roman"/>
          <w:sz w:val="24"/>
          <w:szCs w:val="24"/>
        </w:rPr>
      </w:pPr>
      <w:r w:rsidRPr="00031456">
        <w:rPr>
          <w:rFonts w:ascii="Times New Roman" w:eastAsia="Times New Roman" w:hAnsi="Times New Roman" w:cs="Times New Roman"/>
          <w:sz w:val="24"/>
          <w:szCs w:val="24"/>
        </w:rPr>
        <w:t>It is important to be aware of the statutory requirement of having these policies in order to provide transportation services internationally or domestically. It is always advisable to avail these policies to add a protective layer to your services.</w:t>
      </w:r>
    </w:p>
    <w:p w:rsidR="00031456" w:rsidRPr="00031456" w:rsidRDefault="00031456" w:rsidP="00031456">
      <w:pPr>
        <w:spacing w:before="100" w:beforeAutospacing="1" w:after="100" w:afterAutospacing="1" w:line="240" w:lineRule="auto"/>
        <w:rPr>
          <w:rFonts w:ascii="Times New Roman" w:eastAsia="Times New Roman" w:hAnsi="Times New Roman" w:cs="Times New Roman"/>
          <w:sz w:val="24"/>
          <w:szCs w:val="24"/>
        </w:rPr>
      </w:pPr>
      <w:r w:rsidRPr="00031456">
        <w:rPr>
          <w:rFonts w:ascii="Times New Roman" w:eastAsia="Times New Roman" w:hAnsi="Times New Roman" w:cs="Times New Roman"/>
          <w:sz w:val="24"/>
          <w:szCs w:val="24"/>
        </w:rPr>
        <w:t> </w:t>
      </w:r>
    </w:p>
    <w:p w:rsidR="00031456" w:rsidRDefault="00031456"/>
    <w:sectPr w:rsidR="000314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4A80"/>
    <w:multiLevelType w:val="multilevel"/>
    <w:tmpl w:val="A6E8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7216D"/>
    <w:multiLevelType w:val="multilevel"/>
    <w:tmpl w:val="F8DA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461634"/>
    <w:multiLevelType w:val="multilevel"/>
    <w:tmpl w:val="DE06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useFELayout/>
  </w:compat>
  <w:rsids>
    <w:rsidRoot w:val="002C5F9F"/>
    <w:rsid w:val="00031456"/>
    <w:rsid w:val="0010562E"/>
    <w:rsid w:val="002C5F9F"/>
    <w:rsid w:val="004C26C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14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umb">
    <w:name w:val="crumb"/>
    <w:basedOn w:val="DefaultParagraphFont"/>
    <w:rsid w:val="002C5F9F"/>
  </w:style>
  <w:style w:type="paragraph" w:styleId="NormalWeb">
    <w:name w:val="Normal (Web)"/>
    <w:basedOn w:val="Normal"/>
    <w:uiPriority w:val="99"/>
    <w:semiHidden/>
    <w:unhideWhenUsed/>
    <w:rsid w:val="002C5F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3145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31456"/>
    <w:rPr>
      <w:color w:val="0000FF"/>
      <w:u w:val="single"/>
    </w:rPr>
  </w:style>
  <w:style w:type="character" w:customStyle="1" w:styleId="sep">
    <w:name w:val="sep"/>
    <w:basedOn w:val="DefaultParagraphFont"/>
    <w:rsid w:val="00031456"/>
  </w:style>
  <w:style w:type="character" w:styleId="Strong">
    <w:name w:val="Strong"/>
    <w:basedOn w:val="DefaultParagraphFont"/>
    <w:uiPriority w:val="22"/>
    <w:qFormat/>
    <w:rsid w:val="00031456"/>
    <w:rPr>
      <w:b/>
      <w:bCs/>
    </w:rPr>
  </w:style>
</w:styles>
</file>

<file path=word/webSettings.xml><?xml version="1.0" encoding="utf-8"?>
<w:webSettings xmlns:r="http://schemas.openxmlformats.org/officeDocument/2006/relationships" xmlns:w="http://schemas.openxmlformats.org/wordprocessingml/2006/main">
  <w:divs>
    <w:div w:id="1273364899">
      <w:bodyDiv w:val="1"/>
      <w:marLeft w:val="0"/>
      <w:marRight w:val="0"/>
      <w:marTop w:val="0"/>
      <w:marBottom w:val="0"/>
      <w:divBdr>
        <w:top w:val="none" w:sz="0" w:space="0" w:color="auto"/>
        <w:left w:val="none" w:sz="0" w:space="0" w:color="auto"/>
        <w:bottom w:val="none" w:sz="0" w:space="0" w:color="auto"/>
        <w:right w:val="none" w:sz="0" w:space="0" w:color="auto"/>
      </w:divBdr>
      <w:divsChild>
        <w:div w:id="1041787511">
          <w:marLeft w:val="0"/>
          <w:marRight w:val="0"/>
          <w:marTop w:val="0"/>
          <w:marBottom w:val="0"/>
          <w:divBdr>
            <w:top w:val="none" w:sz="0" w:space="0" w:color="auto"/>
            <w:left w:val="none" w:sz="0" w:space="0" w:color="auto"/>
            <w:bottom w:val="none" w:sz="0" w:space="0" w:color="auto"/>
            <w:right w:val="none" w:sz="0" w:space="0" w:color="auto"/>
          </w:divBdr>
        </w:div>
        <w:div w:id="2131776760">
          <w:marLeft w:val="0"/>
          <w:marRight w:val="0"/>
          <w:marTop w:val="0"/>
          <w:marBottom w:val="0"/>
          <w:divBdr>
            <w:top w:val="none" w:sz="0" w:space="0" w:color="auto"/>
            <w:left w:val="none" w:sz="0" w:space="0" w:color="auto"/>
            <w:bottom w:val="none" w:sz="0" w:space="0" w:color="auto"/>
            <w:right w:val="none" w:sz="0" w:space="0" w:color="auto"/>
          </w:divBdr>
        </w:div>
      </w:divsChild>
    </w:div>
    <w:div w:id="1820610081">
      <w:bodyDiv w:val="1"/>
      <w:marLeft w:val="0"/>
      <w:marRight w:val="0"/>
      <w:marTop w:val="0"/>
      <w:marBottom w:val="0"/>
      <w:divBdr>
        <w:top w:val="none" w:sz="0" w:space="0" w:color="auto"/>
        <w:left w:val="none" w:sz="0" w:space="0" w:color="auto"/>
        <w:bottom w:val="none" w:sz="0" w:space="0" w:color="auto"/>
        <w:right w:val="none" w:sz="0" w:space="0" w:color="auto"/>
      </w:divBdr>
      <w:divsChild>
        <w:div w:id="1307932447">
          <w:marLeft w:val="0"/>
          <w:marRight w:val="0"/>
          <w:marTop w:val="0"/>
          <w:marBottom w:val="439"/>
          <w:divBdr>
            <w:top w:val="none" w:sz="0" w:space="0" w:color="auto"/>
            <w:left w:val="none" w:sz="0" w:space="0" w:color="auto"/>
            <w:bottom w:val="none" w:sz="0" w:space="0" w:color="auto"/>
            <w:right w:val="none" w:sz="0" w:space="0" w:color="auto"/>
          </w:divBdr>
          <w:divsChild>
            <w:div w:id="1165515214">
              <w:marLeft w:val="0"/>
              <w:marRight w:val="0"/>
              <w:marTop w:val="0"/>
              <w:marBottom w:val="0"/>
              <w:divBdr>
                <w:top w:val="none" w:sz="0" w:space="0" w:color="auto"/>
                <w:left w:val="none" w:sz="0" w:space="0" w:color="auto"/>
                <w:bottom w:val="none" w:sz="0" w:space="0" w:color="auto"/>
                <w:right w:val="none" w:sz="0" w:space="0" w:color="auto"/>
              </w:divBdr>
              <w:divsChild>
                <w:div w:id="570390755">
                  <w:marLeft w:val="0"/>
                  <w:marRight w:val="0"/>
                  <w:marTop w:val="0"/>
                  <w:marBottom w:val="0"/>
                  <w:divBdr>
                    <w:top w:val="none" w:sz="0" w:space="0" w:color="auto"/>
                    <w:left w:val="none" w:sz="0" w:space="0" w:color="auto"/>
                    <w:bottom w:val="none" w:sz="0" w:space="0" w:color="auto"/>
                    <w:right w:val="none" w:sz="0" w:space="0" w:color="auto"/>
                  </w:divBdr>
                  <w:divsChild>
                    <w:div w:id="8131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255111">
          <w:marLeft w:val="0"/>
          <w:marRight w:val="0"/>
          <w:marTop w:val="0"/>
          <w:marBottom w:val="0"/>
          <w:divBdr>
            <w:top w:val="none" w:sz="0" w:space="0" w:color="auto"/>
            <w:left w:val="none" w:sz="0" w:space="0" w:color="auto"/>
            <w:bottom w:val="none" w:sz="0" w:space="0" w:color="auto"/>
            <w:right w:val="none" w:sz="0" w:space="0" w:color="auto"/>
          </w:divBdr>
          <w:divsChild>
            <w:div w:id="1285235092">
              <w:marLeft w:val="0"/>
              <w:marRight w:val="0"/>
              <w:marTop w:val="0"/>
              <w:marBottom w:val="0"/>
              <w:divBdr>
                <w:top w:val="none" w:sz="0" w:space="0" w:color="auto"/>
                <w:left w:val="none" w:sz="0" w:space="0" w:color="auto"/>
                <w:bottom w:val="none" w:sz="0" w:space="0" w:color="auto"/>
                <w:right w:val="none" w:sz="0" w:space="0" w:color="auto"/>
              </w:divBdr>
              <w:divsChild>
                <w:div w:id="589511766">
                  <w:marLeft w:val="0"/>
                  <w:marRight w:val="0"/>
                  <w:marTop w:val="0"/>
                  <w:marBottom w:val="0"/>
                  <w:divBdr>
                    <w:top w:val="none" w:sz="0" w:space="0" w:color="auto"/>
                    <w:left w:val="none" w:sz="0" w:space="0" w:color="auto"/>
                    <w:bottom w:val="none" w:sz="0" w:space="0" w:color="auto"/>
                    <w:right w:val="none" w:sz="0" w:space="0" w:color="auto"/>
                  </w:divBdr>
                  <w:divsChild>
                    <w:div w:id="1465584822">
                      <w:marLeft w:val="0"/>
                      <w:marRight w:val="0"/>
                      <w:marTop w:val="0"/>
                      <w:marBottom w:val="0"/>
                      <w:divBdr>
                        <w:top w:val="none" w:sz="0" w:space="0" w:color="auto"/>
                        <w:left w:val="none" w:sz="0" w:space="0" w:color="auto"/>
                        <w:bottom w:val="none" w:sz="0" w:space="0" w:color="auto"/>
                        <w:right w:val="none" w:sz="0" w:space="0" w:color="auto"/>
                      </w:divBdr>
                      <w:divsChild>
                        <w:div w:id="696200899">
                          <w:marLeft w:val="0"/>
                          <w:marRight w:val="0"/>
                          <w:marTop w:val="0"/>
                          <w:marBottom w:val="0"/>
                          <w:divBdr>
                            <w:top w:val="none" w:sz="0" w:space="0" w:color="auto"/>
                            <w:left w:val="none" w:sz="0" w:space="0" w:color="auto"/>
                            <w:bottom w:val="none" w:sz="0" w:space="0" w:color="auto"/>
                            <w:right w:val="none" w:sz="0" w:space="0" w:color="auto"/>
                          </w:divBdr>
                          <w:divsChild>
                            <w:div w:id="1354527469">
                              <w:marLeft w:val="0"/>
                              <w:marRight w:val="0"/>
                              <w:marTop w:val="0"/>
                              <w:marBottom w:val="0"/>
                              <w:divBdr>
                                <w:top w:val="none" w:sz="0" w:space="0" w:color="auto"/>
                                <w:left w:val="none" w:sz="0" w:space="0" w:color="auto"/>
                                <w:bottom w:val="none" w:sz="0" w:space="0" w:color="auto"/>
                                <w:right w:val="none" w:sz="0" w:space="0" w:color="auto"/>
                              </w:divBdr>
                              <w:divsChild>
                                <w:div w:id="63181744">
                                  <w:marLeft w:val="0"/>
                                  <w:marRight w:val="0"/>
                                  <w:marTop w:val="0"/>
                                  <w:marBottom w:val="0"/>
                                  <w:divBdr>
                                    <w:top w:val="none" w:sz="0" w:space="0" w:color="auto"/>
                                    <w:left w:val="none" w:sz="0" w:space="0" w:color="auto"/>
                                    <w:bottom w:val="none" w:sz="0" w:space="0" w:color="auto"/>
                                    <w:right w:val="none" w:sz="0" w:space="0" w:color="auto"/>
                                  </w:divBdr>
                                  <w:divsChild>
                                    <w:div w:id="20959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3999">
                          <w:marLeft w:val="0"/>
                          <w:marRight w:val="0"/>
                          <w:marTop w:val="0"/>
                          <w:marBottom w:val="0"/>
                          <w:divBdr>
                            <w:top w:val="none" w:sz="0" w:space="0" w:color="auto"/>
                            <w:left w:val="none" w:sz="0" w:space="0" w:color="auto"/>
                            <w:bottom w:val="none" w:sz="0" w:space="0" w:color="auto"/>
                            <w:right w:val="none" w:sz="0" w:space="0" w:color="auto"/>
                          </w:divBdr>
                          <w:divsChild>
                            <w:div w:id="1286539999">
                              <w:marLeft w:val="0"/>
                              <w:marRight w:val="0"/>
                              <w:marTop w:val="0"/>
                              <w:marBottom w:val="0"/>
                              <w:divBdr>
                                <w:top w:val="none" w:sz="0" w:space="0" w:color="auto"/>
                                <w:left w:val="none" w:sz="0" w:space="0" w:color="auto"/>
                                <w:bottom w:val="none" w:sz="0" w:space="0" w:color="auto"/>
                                <w:right w:val="none" w:sz="0" w:space="0" w:color="auto"/>
                              </w:divBdr>
                              <w:divsChild>
                                <w:div w:id="954170872">
                                  <w:marLeft w:val="0"/>
                                  <w:marRight w:val="0"/>
                                  <w:marTop w:val="0"/>
                                  <w:marBottom w:val="0"/>
                                  <w:divBdr>
                                    <w:top w:val="none" w:sz="0" w:space="0" w:color="auto"/>
                                    <w:left w:val="none" w:sz="0" w:space="0" w:color="auto"/>
                                    <w:bottom w:val="none" w:sz="0" w:space="0" w:color="auto"/>
                                    <w:right w:val="none" w:sz="0" w:space="0" w:color="auto"/>
                                  </w:divBdr>
                                  <w:divsChild>
                                    <w:div w:id="810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3767">
                          <w:marLeft w:val="0"/>
                          <w:marRight w:val="0"/>
                          <w:marTop w:val="0"/>
                          <w:marBottom w:val="0"/>
                          <w:divBdr>
                            <w:top w:val="none" w:sz="0" w:space="0" w:color="auto"/>
                            <w:left w:val="none" w:sz="0" w:space="0" w:color="auto"/>
                            <w:bottom w:val="none" w:sz="0" w:space="0" w:color="auto"/>
                            <w:right w:val="none" w:sz="0" w:space="0" w:color="auto"/>
                          </w:divBdr>
                          <w:divsChild>
                            <w:div w:id="1177114364">
                              <w:marLeft w:val="0"/>
                              <w:marRight w:val="0"/>
                              <w:marTop w:val="0"/>
                              <w:marBottom w:val="0"/>
                              <w:divBdr>
                                <w:top w:val="none" w:sz="0" w:space="0" w:color="auto"/>
                                <w:left w:val="none" w:sz="0" w:space="0" w:color="auto"/>
                                <w:bottom w:val="none" w:sz="0" w:space="0" w:color="auto"/>
                                <w:right w:val="none" w:sz="0" w:space="0" w:color="auto"/>
                              </w:divBdr>
                              <w:divsChild>
                                <w:div w:id="221601590">
                                  <w:marLeft w:val="0"/>
                                  <w:marRight w:val="0"/>
                                  <w:marTop w:val="0"/>
                                  <w:marBottom w:val="0"/>
                                  <w:divBdr>
                                    <w:top w:val="none" w:sz="0" w:space="0" w:color="auto"/>
                                    <w:left w:val="none" w:sz="0" w:space="0" w:color="auto"/>
                                    <w:bottom w:val="none" w:sz="0" w:space="0" w:color="auto"/>
                                    <w:right w:val="none" w:sz="0" w:space="0" w:color="auto"/>
                                  </w:divBdr>
                                  <w:divsChild>
                                    <w:div w:id="206533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08073">
                          <w:marLeft w:val="0"/>
                          <w:marRight w:val="0"/>
                          <w:marTop w:val="0"/>
                          <w:marBottom w:val="0"/>
                          <w:divBdr>
                            <w:top w:val="none" w:sz="0" w:space="0" w:color="auto"/>
                            <w:left w:val="none" w:sz="0" w:space="0" w:color="auto"/>
                            <w:bottom w:val="none" w:sz="0" w:space="0" w:color="auto"/>
                            <w:right w:val="none" w:sz="0" w:space="0" w:color="auto"/>
                          </w:divBdr>
                          <w:divsChild>
                            <w:div w:id="1810629995">
                              <w:marLeft w:val="0"/>
                              <w:marRight w:val="0"/>
                              <w:marTop w:val="0"/>
                              <w:marBottom w:val="0"/>
                              <w:divBdr>
                                <w:top w:val="none" w:sz="0" w:space="0" w:color="auto"/>
                                <w:left w:val="none" w:sz="0" w:space="0" w:color="auto"/>
                                <w:bottom w:val="none" w:sz="0" w:space="0" w:color="auto"/>
                                <w:right w:val="none" w:sz="0" w:space="0" w:color="auto"/>
                              </w:divBdr>
                              <w:divsChild>
                                <w:div w:id="1986272814">
                                  <w:marLeft w:val="0"/>
                                  <w:marRight w:val="0"/>
                                  <w:marTop w:val="0"/>
                                  <w:marBottom w:val="0"/>
                                  <w:divBdr>
                                    <w:top w:val="none" w:sz="0" w:space="0" w:color="auto"/>
                                    <w:left w:val="none" w:sz="0" w:space="0" w:color="auto"/>
                                    <w:bottom w:val="none" w:sz="0" w:space="0" w:color="auto"/>
                                    <w:right w:val="none" w:sz="0" w:space="0" w:color="auto"/>
                                  </w:divBdr>
                                  <w:divsChild>
                                    <w:div w:id="17077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4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curenow.in/insuropedia/duration-applicability-cover-determined-carrier-legal-liability-insurance" TargetMode="External"/><Relationship Id="rId3" Type="http://schemas.openxmlformats.org/officeDocument/2006/relationships/settings" Target="settings.xml"/><Relationship Id="rId7" Type="http://schemas.openxmlformats.org/officeDocument/2006/relationships/hyperlink" Target="https://securenow.in/profession/freight-forwar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enow.in/commercial-liability-insurance/carrier-legal-liability" TargetMode="External"/><Relationship Id="rId11" Type="http://schemas.openxmlformats.org/officeDocument/2006/relationships/theme" Target="theme/theme1.xml"/><Relationship Id="rId5" Type="http://schemas.openxmlformats.org/officeDocument/2006/relationships/hyperlink" Target="https://securenow.in/insuropedia/category/liability-insuranc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curenow.in/blog/covered-freight-forwarder-insuranc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2019-07-11T04:05:00Z</dcterms:created>
  <dcterms:modified xsi:type="dcterms:W3CDTF">2019-07-11T04:33:00Z</dcterms:modified>
</cp:coreProperties>
</file>