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F1" w:rsidRDefault="00AA34F1" w:rsidP="00AA34F1">
      <w:pPr>
        <w:spacing w:after="300"/>
        <w:jc w:val="center"/>
        <w:outlineLvl w:val="1"/>
        <w:rPr>
          <w:rFonts w:ascii="Arial" w:hAnsi="Arial" w:cs="Arial"/>
          <w:b/>
          <w:bCs/>
          <w:color w:val="EA5B0B"/>
          <w:sz w:val="47"/>
          <w:szCs w:val="47"/>
        </w:rPr>
      </w:pPr>
    </w:p>
    <w:p w:rsidR="008221B2" w:rsidRDefault="00E866C3">
      <w:pPr>
        <w:pStyle w:val="Heading1"/>
        <w:spacing w:before="166"/>
        <w:ind w:left="1175" w:right="1197"/>
        <w:jc w:val="center"/>
      </w:pPr>
      <w:r>
        <w:rPr>
          <w:u w:val="single"/>
        </w:rPr>
        <w:t>BAGGAGE</w:t>
      </w:r>
      <w:r>
        <w:rPr>
          <w:spacing w:val="-4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POLICY</w:t>
      </w:r>
    </w:p>
    <w:p w:rsidR="008221B2" w:rsidRDefault="008221B2">
      <w:pPr>
        <w:pStyle w:val="BodyText"/>
        <w:spacing w:before="8"/>
        <w:rPr>
          <w:b/>
          <w:sz w:val="11"/>
        </w:rPr>
      </w:pPr>
    </w:p>
    <w:p w:rsidR="008221B2" w:rsidRDefault="008221B2">
      <w:pPr>
        <w:pStyle w:val="BodyText"/>
        <w:spacing w:before="1"/>
      </w:pPr>
    </w:p>
    <w:p w:rsidR="008221B2" w:rsidRDefault="00E866C3">
      <w:pPr>
        <w:pStyle w:val="BodyText"/>
        <w:ind w:left="100" w:right="119"/>
        <w:jc w:val="both"/>
      </w:pPr>
      <w:r>
        <w:t>The Company hereby agrees subject to the terms, conditions and exclusions bearing contained, endorsed or</w:t>
      </w:r>
      <w:r>
        <w:rPr>
          <w:spacing w:val="1"/>
        </w:rPr>
        <w:t xml:space="preserve"> </w:t>
      </w:r>
      <w:r>
        <w:t>otherwise expressed hereon, to indemnify the Insured to the extent of the intrinsic value of the accompanied</w:t>
      </w:r>
      <w:r>
        <w:rPr>
          <w:spacing w:val="-47"/>
        </w:rPr>
        <w:t xml:space="preserve"> </w:t>
      </w:r>
      <w:r>
        <w:t>personal baggage of the insured or member(s) of his family, so lost, destroyed or damaged by Fire, Riot and</w:t>
      </w:r>
      <w:r>
        <w:rPr>
          <w:spacing w:val="-47"/>
        </w:rPr>
        <w:t xml:space="preserve"> </w:t>
      </w:r>
      <w:r>
        <w:t>Strike, Terrorist Activity , Theft or Accident, anytime, whilst the insured is traveling on tour and or on</w:t>
      </w:r>
      <w:r>
        <w:rPr>
          <w:spacing w:val="1"/>
        </w:rPr>
        <w:t xml:space="preserve"> </w:t>
      </w:r>
      <w:r>
        <w:t>holiday, in all places and situations, during the period of this insurance and within the limits stated in the</w:t>
      </w:r>
      <w:r>
        <w:rPr>
          <w:spacing w:val="1"/>
        </w:rPr>
        <w:t xml:space="preserve"> </w:t>
      </w:r>
      <w:r>
        <w:t>Schedule hereto, provided always that the liability of the Company shall in no case exceed the sum insured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or on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whole total sum</w:t>
      </w:r>
      <w:r>
        <w:rPr>
          <w:spacing w:val="-2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hereby.</w:t>
      </w:r>
    </w:p>
    <w:p w:rsidR="008221B2" w:rsidRDefault="008221B2">
      <w:pPr>
        <w:pStyle w:val="BodyText"/>
        <w:spacing w:before="3"/>
      </w:pPr>
    </w:p>
    <w:p w:rsidR="008221B2" w:rsidRDefault="00E866C3">
      <w:pPr>
        <w:pStyle w:val="Heading1"/>
        <w:spacing w:before="1"/>
        <w:ind w:left="3717" w:right="3736"/>
        <w:jc w:val="center"/>
      </w:pPr>
      <w:r>
        <w:rPr>
          <w:u w:val="single"/>
        </w:rPr>
        <w:t>EXCLUSIONS:</w:t>
      </w:r>
    </w:p>
    <w:p w:rsidR="008221B2" w:rsidRDefault="008221B2">
      <w:pPr>
        <w:pStyle w:val="BodyText"/>
        <w:spacing w:before="8"/>
        <w:rPr>
          <w:b/>
          <w:sz w:val="11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1"/>
          <w:tab w:val="left" w:pos="732"/>
        </w:tabs>
        <w:spacing w:before="91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damage</w:t>
      </w:r>
      <w:r>
        <w:rPr>
          <w:spacing w:val="-2"/>
          <w:sz w:val="20"/>
        </w:rPr>
        <w:t xml:space="preserve"> </w:t>
      </w:r>
      <w:r>
        <w:rPr>
          <w:sz w:val="20"/>
        </w:rPr>
        <w:t>occurring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routine</w:t>
      </w:r>
      <w:r>
        <w:rPr>
          <w:spacing w:val="-3"/>
          <w:sz w:val="20"/>
        </w:rPr>
        <w:t xml:space="preserve"> </w:t>
      </w:r>
      <w:r>
        <w:rPr>
          <w:sz w:val="20"/>
        </w:rPr>
        <w:t>travel.</w:t>
      </w:r>
    </w:p>
    <w:p w:rsidR="008221B2" w:rsidRDefault="008221B2">
      <w:pPr>
        <w:pStyle w:val="BodyText"/>
        <w:spacing w:before="1"/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7"/>
        <w:jc w:val="both"/>
        <w:rPr>
          <w:sz w:val="20"/>
        </w:rPr>
      </w:pPr>
      <w:r>
        <w:rPr>
          <w:sz w:val="20"/>
        </w:rPr>
        <w:t>Damage caused by any process of cleaning, dyeing or bleaching, restoring, repairing or renovation</w:t>
      </w:r>
      <w:r>
        <w:rPr>
          <w:spacing w:val="1"/>
          <w:sz w:val="20"/>
        </w:rPr>
        <w:t xml:space="preserve"> </w:t>
      </w:r>
      <w:r>
        <w:rPr>
          <w:sz w:val="20"/>
        </w:rPr>
        <w:t>or deterioration arising from wear and tear, moth, vermin, insects or mildew or any other gradually</w:t>
      </w:r>
      <w:r>
        <w:rPr>
          <w:spacing w:val="1"/>
          <w:sz w:val="20"/>
        </w:rPr>
        <w:t xml:space="preserve"> </w:t>
      </w:r>
      <w:r>
        <w:rPr>
          <w:sz w:val="20"/>
        </w:rPr>
        <w:t>operating</w:t>
      </w:r>
      <w:r>
        <w:rPr>
          <w:spacing w:val="-2"/>
          <w:sz w:val="20"/>
        </w:rPr>
        <w:t xml:space="preserve"> </w:t>
      </w:r>
      <w:r>
        <w:rPr>
          <w:sz w:val="20"/>
        </w:rPr>
        <w:t>cause.</w:t>
      </w:r>
    </w:p>
    <w:p w:rsidR="008221B2" w:rsidRDefault="008221B2">
      <w:pPr>
        <w:pStyle w:val="BodyText"/>
        <w:spacing w:before="11"/>
        <w:rPr>
          <w:sz w:val="19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6"/>
        <w:jc w:val="both"/>
        <w:rPr>
          <w:sz w:val="20"/>
        </w:rPr>
      </w:pPr>
      <w:r>
        <w:rPr>
          <w:sz w:val="20"/>
        </w:rPr>
        <w:t>Breakage, cracking or scratching of Crockery, Glass, Cameras, Binoculars, lenses, Sculptures,</w:t>
      </w:r>
      <w:r>
        <w:rPr>
          <w:spacing w:val="1"/>
          <w:sz w:val="20"/>
        </w:rPr>
        <w:t xml:space="preserve"> </w:t>
      </w:r>
      <w:r>
        <w:rPr>
          <w:sz w:val="20"/>
        </w:rPr>
        <w:t>Curios, Pictures, Musical Instruments, Sports gear, and Similar articles of brittle and fragile nature,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caused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fire or</w:t>
      </w:r>
      <w:r>
        <w:rPr>
          <w:spacing w:val="-1"/>
          <w:sz w:val="20"/>
        </w:rPr>
        <w:t xml:space="preserve"> </w:t>
      </w:r>
      <w:r>
        <w:rPr>
          <w:sz w:val="20"/>
        </w:rPr>
        <w:t>accident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conveyance.</w:t>
      </w:r>
    </w:p>
    <w:p w:rsidR="008221B2" w:rsidRDefault="008221B2">
      <w:pPr>
        <w:pStyle w:val="BodyText"/>
        <w:spacing w:before="11"/>
        <w:rPr>
          <w:sz w:val="19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7"/>
        <w:jc w:val="both"/>
        <w:rPr>
          <w:sz w:val="20"/>
        </w:rPr>
      </w:pPr>
      <w:r>
        <w:rPr>
          <w:sz w:val="20"/>
        </w:rPr>
        <w:t>Loss or damage caused by mechanical or electrical derangement/breakdown, of any article, unless</w:t>
      </w:r>
      <w:r>
        <w:rPr>
          <w:spacing w:val="1"/>
          <w:sz w:val="20"/>
        </w:rPr>
        <w:t xml:space="preserve"> </w:t>
      </w:r>
      <w:r>
        <w:rPr>
          <w:sz w:val="20"/>
        </w:rPr>
        <w:t>caused by</w:t>
      </w:r>
      <w:r>
        <w:rPr>
          <w:spacing w:val="-4"/>
          <w:sz w:val="20"/>
        </w:rPr>
        <w:t xml:space="preserve"> </w:t>
      </w:r>
      <w:r>
        <w:rPr>
          <w:sz w:val="20"/>
        </w:rPr>
        <w:t>accidental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2"/>
          <w:sz w:val="20"/>
        </w:rPr>
        <w:t xml:space="preserve"> </w:t>
      </w:r>
      <w:r>
        <w:rPr>
          <w:sz w:val="20"/>
        </w:rPr>
        <w:t>means.</w:t>
      </w:r>
    </w:p>
    <w:p w:rsidR="008221B2" w:rsidRDefault="008221B2">
      <w:pPr>
        <w:pStyle w:val="BodyText"/>
        <w:spacing w:before="1"/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1"/>
          <w:tab w:val="left" w:pos="732"/>
        </w:tabs>
        <w:rPr>
          <w:sz w:val="20"/>
        </w:rPr>
      </w:pPr>
      <w:r>
        <w:rPr>
          <w:sz w:val="20"/>
        </w:rPr>
        <w:t>Over</w:t>
      </w:r>
      <w:r w:rsidR="00500379">
        <w:rPr>
          <w:sz w:val="20"/>
        </w:rPr>
        <w:t xml:space="preserve"> </w:t>
      </w:r>
      <w:r>
        <w:rPr>
          <w:sz w:val="20"/>
        </w:rPr>
        <w:t>winding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Denting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damages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watches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clocks.</w:t>
      </w:r>
    </w:p>
    <w:p w:rsidR="008221B2" w:rsidRDefault="008221B2">
      <w:pPr>
        <w:pStyle w:val="BodyText"/>
        <w:spacing w:before="10"/>
        <w:rPr>
          <w:sz w:val="19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3"/>
        <w:jc w:val="both"/>
        <w:rPr>
          <w:sz w:val="20"/>
        </w:rPr>
      </w:pPr>
      <w:r>
        <w:rPr>
          <w:sz w:val="20"/>
        </w:rPr>
        <w:t>Loss or damage to Money, securities, Manuscripts, deeds, bonds, Bills of Exchange, Promissory</w:t>
      </w:r>
      <w:r>
        <w:rPr>
          <w:spacing w:val="1"/>
          <w:sz w:val="20"/>
        </w:rPr>
        <w:t xml:space="preserve"> </w:t>
      </w:r>
      <w:r>
        <w:rPr>
          <w:sz w:val="20"/>
        </w:rPr>
        <w:t>Notes, Stocks or Share Certificates, stamps and travel tickets or travelers’ cheques, business books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documents.</w:t>
      </w:r>
    </w:p>
    <w:p w:rsidR="008221B2" w:rsidRDefault="008221B2">
      <w:pPr>
        <w:pStyle w:val="BodyText"/>
        <w:spacing w:before="2"/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31"/>
        <w:jc w:val="both"/>
        <w:rPr>
          <w:sz w:val="20"/>
        </w:rPr>
      </w:pPr>
      <w:r>
        <w:rPr>
          <w:sz w:val="20"/>
        </w:rPr>
        <w:t>Loss, destruction or damage caused by or arising from the leakage, spilling or exuding of liquids,</w:t>
      </w:r>
      <w:r>
        <w:rPr>
          <w:spacing w:val="1"/>
          <w:sz w:val="20"/>
        </w:rPr>
        <w:t xml:space="preserve"> </w:t>
      </w:r>
      <w:r>
        <w:rPr>
          <w:sz w:val="20"/>
        </w:rPr>
        <w:t>oils</w:t>
      </w:r>
      <w:r>
        <w:rPr>
          <w:spacing w:val="-2"/>
          <w:sz w:val="20"/>
        </w:rPr>
        <w:t xml:space="preserve"> </w:t>
      </w:r>
      <w:r>
        <w:rPr>
          <w:sz w:val="20"/>
        </w:rPr>
        <w:t>or material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3"/>
          <w:sz w:val="20"/>
        </w:rPr>
        <w:t xml:space="preserve"> </w:t>
      </w:r>
      <w:r>
        <w:rPr>
          <w:sz w:val="20"/>
        </w:rPr>
        <w:t>nature of</w:t>
      </w:r>
      <w:r>
        <w:rPr>
          <w:spacing w:val="1"/>
          <w:sz w:val="20"/>
        </w:rPr>
        <w:t xml:space="preserve"> </w:t>
      </w:r>
      <w:r>
        <w:rPr>
          <w:sz w:val="20"/>
        </w:rPr>
        <w:t>articles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dangerous</w:t>
      </w:r>
      <w:r>
        <w:rPr>
          <w:spacing w:val="-1"/>
          <w:sz w:val="20"/>
        </w:rPr>
        <w:t xml:space="preserve"> </w:t>
      </w:r>
      <w:r>
        <w:rPr>
          <w:sz w:val="20"/>
        </w:rPr>
        <w:t>or damaging</w:t>
      </w:r>
      <w:r>
        <w:rPr>
          <w:spacing w:val="-2"/>
          <w:sz w:val="20"/>
        </w:rPr>
        <w:t xml:space="preserve"> </w:t>
      </w:r>
      <w:r>
        <w:rPr>
          <w:sz w:val="20"/>
        </w:rPr>
        <w:t>nature.</w:t>
      </w:r>
    </w:p>
    <w:p w:rsidR="008221B2" w:rsidRDefault="008221B2">
      <w:pPr>
        <w:pStyle w:val="BodyText"/>
        <w:spacing w:before="11"/>
        <w:rPr>
          <w:sz w:val="19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16"/>
        <w:jc w:val="both"/>
        <w:rPr>
          <w:sz w:val="20"/>
        </w:rPr>
      </w:pPr>
      <w:r>
        <w:rPr>
          <w:sz w:val="20"/>
        </w:rPr>
        <w:t>Theft from any car except car of fully enclosed saloon type having at the</w:t>
      </w:r>
      <w:r>
        <w:rPr>
          <w:spacing w:val="1"/>
          <w:sz w:val="20"/>
        </w:rPr>
        <w:t xml:space="preserve"> </w:t>
      </w:r>
      <w:r>
        <w:rPr>
          <w:sz w:val="20"/>
        </w:rPr>
        <w:t>time all the doors,</w:t>
      </w:r>
      <w:r>
        <w:rPr>
          <w:spacing w:val="1"/>
          <w:sz w:val="20"/>
        </w:rPr>
        <w:t xml:space="preserve"> </w:t>
      </w:r>
      <w:r>
        <w:rPr>
          <w:sz w:val="20"/>
        </w:rPr>
        <w:t>windows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openings</w:t>
      </w:r>
      <w:r>
        <w:rPr>
          <w:spacing w:val="-2"/>
          <w:sz w:val="20"/>
        </w:rPr>
        <w:t xml:space="preserve"> </w:t>
      </w:r>
      <w:r>
        <w:rPr>
          <w:sz w:val="20"/>
        </w:rPr>
        <w:t>securely</w:t>
      </w:r>
      <w:r>
        <w:rPr>
          <w:spacing w:val="-4"/>
          <w:sz w:val="20"/>
        </w:rPr>
        <w:t xml:space="preserve"> </w:t>
      </w:r>
      <w:r>
        <w:rPr>
          <w:sz w:val="20"/>
        </w:rPr>
        <w:t>locked</w:t>
      </w:r>
      <w:r>
        <w:rPr>
          <w:spacing w:val="1"/>
          <w:sz w:val="20"/>
        </w:rPr>
        <w:t xml:space="preserve"> </w:t>
      </w:r>
      <w:r>
        <w:rPr>
          <w:sz w:val="20"/>
        </w:rPr>
        <w:t>and properly</w:t>
      </w:r>
      <w:r>
        <w:rPr>
          <w:spacing w:val="-4"/>
          <w:sz w:val="20"/>
        </w:rPr>
        <w:t xml:space="preserve"> </w:t>
      </w:r>
      <w:r>
        <w:rPr>
          <w:sz w:val="20"/>
        </w:rPr>
        <w:t>fastened.</w:t>
      </w:r>
    </w:p>
    <w:p w:rsidR="008221B2" w:rsidRDefault="008221B2">
      <w:pPr>
        <w:pStyle w:val="BodyText"/>
        <w:spacing w:before="1"/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8"/>
        <w:jc w:val="both"/>
        <w:rPr>
          <w:sz w:val="20"/>
        </w:rPr>
      </w:pPr>
      <w:r>
        <w:rPr>
          <w:sz w:val="20"/>
        </w:rPr>
        <w:t>Loss of or damage to articles which did not form part of the baggage when the journey commenced,</w:t>
      </w:r>
      <w:r>
        <w:rPr>
          <w:spacing w:val="-47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4"/>
          <w:sz w:val="20"/>
        </w:rPr>
        <w:t xml:space="preserve"> </w:t>
      </w:r>
      <w:r>
        <w:rPr>
          <w:sz w:val="20"/>
        </w:rPr>
        <w:t>declared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accepted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 Company.</w:t>
      </w:r>
    </w:p>
    <w:p w:rsidR="008221B2" w:rsidRDefault="00E866C3">
      <w:pPr>
        <w:pStyle w:val="ListParagraph"/>
        <w:numPr>
          <w:ilvl w:val="0"/>
          <w:numId w:val="4"/>
        </w:numPr>
        <w:tabs>
          <w:tab w:val="left" w:pos="731"/>
          <w:tab w:val="left" w:pos="732"/>
        </w:tabs>
        <w:spacing w:before="63"/>
        <w:rPr>
          <w:sz w:val="20"/>
        </w:rPr>
      </w:pPr>
      <w:r>
        <w:rPr>
          <w:sz w:val="20"/>
        </w:rPr>
        <w:t>Loss,</w:t>
      </w:r>
      <w:r>
        <w:rPr>
          <w:spacing w:val="-1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damage</w:t>
      </w:r>
      <w:r>
        <w:rPr>
          <w:spacing w:val="-2"/>
          <w:sz w:val="20"/>
        </w:rPr>
        <w:t xml:space="preserve"> </w:t>
      </w:r>
      <w:r>
        <w:rPr>
          <w:sz w:val="20"/>
        </w:rPr>
        <w:t>to articles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consumable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perishable</w:t>
      </w:r>
      <w:r>
        <w:rPr>
          <w:spacing w:val="-2"/>
          <w:sz w:val="20"/>
        </w:rPr>
        <w:t xml:space="preserve"> </w:t>
      </w:r>
      <w:r>
        <w:rPr>
          <w:sz w:val="20"/>
        </w:rPr>
        <w:t>nature.</w:t>
      </w:r>
    </w:p>
    <w:p w:rsidR="008221B2" w:rsidRDefault="008221B2">
      <w:pPr>
        <w:pStyle w:val="BodyText"/>
        <w:spacing w:before="10"/>
        <w:rPr>
          <w:sz w:val="19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5"/>
        <w:jc w:val="both"/>
        <w:rPr>
          <w:sz w:val="20"/>
        </w:rPr>
      </w:pPr>
      <w:r>
        <w:rPr>
          <w:sz w:val="20"/>
        </w:rPr>
        <w:t>Loose articles such as sticks, Umbrellas, Sun shades, fans, Deck chairs, property in use on the</w:t>
      </w:r>
      <w:r>
        <w:rPr>
          <w:spacing w:val="1"/>
          <w:sz w:val="20"/>
        </w:rPr>
        <w:t xml:space="preserve"> </w:t>
      </w:r>
      <w:r>
        <w:rPr>
          <w:sz w:val="20"/>
        </w:rPr>
        <w:t>voyage</w:t>
      </w:r>
      <w:r>
        <w:rPr>
          <w:spacing w:val="-1"/>
          <w:sz w:val="20"/>
        </w:rPr>
        <w:t xml:space="preserve"> </w:t>
      </w:r>
      <w:r>
        <w:rPr>
          <w:sz w:val="20"/>
        </w:rPr>
        <w:t>and or</w:t>
      </w:r>
      <w:r>
        <w:rPr>
          <w:spacing w:val="-1"/>
          <w:sz w:val="20"/>
        </w:rPr>
        <w:t xml:space="preserve"> </w:t>
      </w:r>
      <w:r>
        <w:rPr>
          <w:sz w:val="20"/>
        </w:rPr>
        <w:t>journey, or</w:t>
      </w:r>
      <w:r>
        <w:rPr>
          <w:spacing w:val="-1"/>
          <w:sz w:val="20"/>
        </w:rPr>
        <w:t xml:space="preserve"> </w:t>
      </w:r>
      <w:r>
        <w:rPr>
          <w:sz w:val="20"/>
        </w:rPr>
        <w:t>articles</w:t>
      </w:r>
      <w:r>
        <w:rPr>
          <w:spacing w:val="1"/>
          <w:sz w:val="20"/>
        </w:rPr>
        <w:t xml:space="preserve"> </w:t>
      </w:r>
      <w:r>
        <w:rPr>
          <w:sz w:val="20"/>
        </w:rPr>
        <w:t>whilst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worn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carried</w:t>
      </w:r>
      <w:r>
        <w:rPr>
          <w:spacing w:val="7"/>
          <w:sz w:val="20"/>
        </w:rPr>
        <w:t xml:space="preserve"> </w:t>
      </w:r>
      <w:r>
        <w:rPr>
          <w:sz w:val="20"/>
        </w:rPr>
        <w:t>about.</w:t>
      </w:r>
    </w:p>
    <w:p w:rsidR="008221B2" w:rsidRDefault="008221B2">
      <w:pPr>
        <w:pStyle w:val="BodyText"/>
        <w:spacing w:before="2"/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16"/>
        <w:jc w:val="both"/>
        <w:rPr>
          <w:sz w:val="20"/>
        </w:rPr>
      </w:pPr>
      <w:r>
        <w:rPr>
          <w:sz w:val="20"/>
        </w:rPr>
        <w:t>Loss or damage, whether direct or indirect, arising from War, War-like operations, Act of Foreign</w:t>
      </w:r>
      <w:r>
        <w:rPr>
          <w:spacing w:val="1"/>
          <w:sz w:val="20"/>
        </w:rPr>
        <w:t xml:space="preserve"> </w:t>
      </w:r>
      <w:r>
        <w:rPr>
          <w:sz w:val="20"/>
        </w:rPr>
        <w:t>Enemy, Hostilities (whether war be declared or not) Civil War, Rebellion,</w:t>
      </w:r>
      <w:r>
        <w:rPr>
          <w:spacing w:val="1"/>
          <w:sz w:val="20"/>
        </w:rPr>
        <w:t xml:space="preserve"> </w:t>
      </w:r>
      <w:r>
        <w:rPr>
          <w:sz w:val="20"/>
        </w:rPr>
        <w:t>Insurrection, Civil</w:t>
      </w:r>
      <w:r>
        <w:rPr>
          <w:spacing w:val="1"/>
          <w:sz w:val="20"/>
        </w:rPr>
        <w:t xml:space="preserve"> </w:t>
      </w:r>
      <w:r>
        <w:rPr>
          <w:sz w:val="20"/>
        </w:rPr>
        <w:t>Commotion, Military or Usurped Power, seizure, Capture, Confiscation, Arrests, Restraints and</w:t>
      </w:r>
      <w:r>
        <w:rPr>
          <w:spacing w:val="1"/>
          <w:sz w:val="20"/>
        </w:rPr>
        <w:t xml:space="preserve"> </w:t>
      </w:r>
      <w:r>
        <w:rPr>
          <w:sz w:val="20"/>
        </w:rPr>
        <w:t>Detainment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Government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authority.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suit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 where the Company alleges that by reason of the above provisions any loss or damage</w:t>
      </w:r>
      <w:r>
        <w:rPr>
          <w:spacing w:val="1"/>
          <w:sz w:val="20"/>
        </w:rPr>
        <w:t xml:space="preserve"> </w:t>
      </w:r>
      <w:r>
        <w:rPr>
          <w:sz w:val="20"/>
        </w:rPr>
        <w:t>is not covered by this insurance, the burden of proving that such loss or damage is covered shall be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the insured.</w:t>
      </w:r>
    </w:p>
    <w:p w:rsidR="008221B2" w:rsidRDefault="008221B2">
      <w:pPr>
        <w:pStyle w:val="BodyText"/>
        <w:spacing w:before="1"/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6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delay,</w:t>
      </w:r>
      <w:r>
        <w:rPr>
          <w:spacing w:val="1"/>
          <w:sz w:val="20"/>
        </w:rPr>
        <w:t xml:space="preserve"> </w:t>
      </w:r>
      <w:r>
        <w:rPr>
          <w:sz w:val="20"/>
        </w:rPr>
        <w:t>detention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confiscation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Customs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authorities.</w:t>
      </w:r>
    </w:p>
    <w:p w:rsidR="008221B2" w:rsidRDefault="008221B2">
      <w:pPr>
        <w:pStyle w:val="BodyText"/>
        <w:spacing w:before="10"/>
        <w:rPr>
          <w:sz w:val="19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1"/>
        <w:jc w:val="both"/>
        <w:rPr>
          <w:sz w:val="20"/>
        </w:rPr>
      </w:pPr>
      <w:r>
        <w:rPr>
          <w:sz w:val="20"/>
        </w:rPr>
        <w:lastRenderedPageBreak/>
        <w:t>a)</w:t>
      </w:r>
      <w:r>
        <w:rPr>
          <w:spacing w:val="48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loss,</w:t>
      </w:r>
      <w:r>
        <w:rPr>
          <w:spacing w:val="-1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damage, to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3"/>
          <w:sz w:val="20"/>
        </w:rPr>
        <w:t xml:space="preserve"> </w:t>
      </w:r>
      <w:r>
        <w:rPr>
          <w:sz w:val="20"/>
        </w:rPr>
        <w:t>whatsoever 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expense</w:t>
      </w:r>
      <w:r>
        <w:rPr>
          <w:spacing w:val="1"/>
          <w:sz w:val="20"/>
        </w:rPr>
        <w:t xml:space="preserve"> </w:t>
      </w:r>
      <w:r>
        <w:rPr>
          <w:sz w:val="20"/>
        </w:rPr>
        <w:t>whatsoever,</w:t>
      </w:r>
      <w:r>
        <w:rPr>
          <w:spacing w:val="-48"/>
          <w:sz w:val="20"/>
        </w:rPr>
        <w:t xml:space="preserve"> </w:t>
      </w:r>
      <w:r>
        <w:rPr>
          <w:sz w:val="20"/>
        </w:rPr>
        <w:t>resulting or arising therefrom any consequential loss, and, any legal liability of whatsoever nature,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contributed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ionising</w:t>
      </w:r>
      <w:r>
        <w:rPr>
          <w:spacing w:val="1"/>
          <w:sz w:val="20"/>
        </w:rPr>
        <w:t xml:space="preserve"> </w:t>
      </w:r>
      <w:r>
        <w:rPr>
          <w:sz w:val="20"/>
        </w:rPr>
        <w:t>radiation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contamination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radioactivity, from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source</w:t>
      </w:r>
      <w:r>
        <w:rPr>
          <w:spacing w:val="2"/>
          <w:sz w:val="20"/>
        </w:rPr>
        <w:t xml:space="preserve"> </w:t>
      </w:r>
      <w:r>
        <w:rPr>
          <w:sz w:val="20"/>
        </w:rPr>
        <w:t>whatsoever.</w:t>
      </w:r>
    </w:p>
    <w:p w:rsidR="008221B2" w:rsidRDefault="00E866C3">
      <w:pPr>
        <w:pStyle w:val="BodyText"/>
        <w:ind w:left="731" w:right="129"/>
        <w:jc w:val="both"/>
      </w:pPr>
      <w:r>
        <w:t>b)   Any loss, destruction, damage or legal liability, directly or indirectly caused by or contributed</w:t>
      </w:r>
      <w:r>
        <w:rPr>
          <w:spacing w:val="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 arising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Nuclear</w:t>
      </w:r>
      <w:r>
        <w:rPr>
          <w:spacing w:val="3"/>
        </w:rPr>
        <w:t xml:space="preserve"> </w:t>
      </w:r>
      <w:r>
        <w:t>Weapons</w:t>
      </w:r>
      <w:r>
        <w:rPr>
          <w:spacing w:val="-1"/>
        </w:rPr>
        <w:t xml:space="preserve"> </w:t>
      </w:r>
      <w:r>
        <w:t>Material.</w:t>
      </w:r>
    </w:p>
    <w:p w:rsidR="008221B2" w:rsidRDefault="008221B2">
      <w:pPr>
        <w:pStyle w:val="BodyText"/>
        <w:spacing w:before="1"/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1"/>
          <w:tab w:val="left" w:pos="732"/>
        </w:tabs>
        <w:rPr>
          <w:sz w:val="20"/>
        </w:rPr>
      </w:pPr>
      <w:r>
        <w:rPr>
          <w:sz w:val="20"/>
        </w:rPr>
        <w:t>Consequential Loss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liability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kind.</w:t>
      </w:r>
    </w:p>
    <w:p w:rsidR="008221B2" w:rsidRDefault="008221B2">
      <w:pPr>
        <w:pStyle w:val="BodyText"/>
        <w:spacing w:before="10"/>
        <w:rPr>
          <w:sz w:val="19"/>
        </w:rPr>
      </w:pPr>
    </w:p>
    <w:p w:rsidR="008221B2" w:rsidRDefault="00E866C3">
      <w:pPr>
        <w:pStyle w:val="ListParagraph"/>
        <w:numPr>
          <w:ilvl w:val="0"/>
          <w:numId w:val="4"/>
        </w:numPr>
        <w:tabs>
          <w:tab w:val="left" w:pos="732"/>
        </w:tabs>
        <w:ind w:right="127"/>
        <w:jc w:val="both"/>
        <w:rPr>
          <w:sz w:val="20"/>
        </w:rPr>
      </w:pPr>
      <w:r>
        <w:rPr>
          <w:sz w:val="20"/>
        </w:rPr>
        <w:t>Loss or damage due or contributed to by the insured having caused or suffered anything to be done</w:t>
      </w:r>
      <w:r>
        <w:rPr>
          <w:spacing w:val="1"/>
          <w:sz w:val="20"/>
        </w:rPr>
        <w:t xml:space="preserve"> </w:t>
      </w:r>
      <w:r>
        <w:rPr>
          <w:sz w:val="20"/>
        </w:rPr>
        <w:t>whereby</w:t>
      </w:r>
      <w:r>
        <w:rPr>
          <w:spacing w:val="-5"/>
          <w:sz w:val="20"/>
        </w:rPr>
        <w:t xml:space="preserve"> </w:t>
      </w:r>
      <w:r>
        <w:rPr>
          <w:sz w:val="20"/>
        </w:rPr>
        <w:t>the risks</w:t>
      </w:r>
      <w:r>
        <w:rPr>
          <w:spacing w:val="-2"/>
          <w:sz w:val="20"/>
        </w:rPr>
        <w:t xml:space="preserve"> </w:t>
      </w:r>
      <w:r>
        <w:rPr>
          <w:sz w:val="20"/>
        </w:rPr>
        <w:t>hereby</w:t>
      </w:r>
      <w:r>
        <w:rPr>
          <w:spacing w:val="-4"/>
          <w:sz w:val="20"/>
        </w:rPr>
        <w:t xml:space="preserve"> </w:t>
      </w:r>
      <w:r>
        <w:rPr>
          <w:sz w:val="20"/>
        </w:rPr>
        <w:t>insured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were unnecessarily</w:t>
      </w:r>
      <w:r>
        <w:rPr>
          <w:spacing w:val="1"/>
          <w:sz w:val="20"/>
        </w:rPr>
        <w:t xml:space="preserve"> </w:t>
      </w:r>
      <w:r>
        <w:rPr>
          <w:sz w:val="20"/>
        </w:rPr>
        <w:t>increased.</w:t>
      </w:r>
    </w:p>
    <w:p w:rsidR="008221B2" w:rsidRDefault="008221B2">
      <w:pPr>
        <w:pStyle w:val="BodyText"/>
        <w:spacing w:before="6"/>
      </w:pPr>
    </w:p>
    <w:p w:rsidR="008221B2" w:rsidRDefault="008221B2">
      <w:pPr>
        <w:pStyle w:val="BodyText"/>
        <w:spacing w:before="4"/>
      </w:pPr>
    </w:p>
    <w:p w:rsidR="008221B2" w:rsidRDefault="008221B2">
      <w:pPr>
        <w:jc w:val="both"/>
        <w:rPr>
          <w:sz w:val="20"/>
        </w:rPr>
        <w:sectPr w:rsidR="008221B2">
          <w:footerReference w:type="default" r:id="rId7"/>
          <w:pgSz w:w="12240" w:h="15840"/>
          <w:pgMar w:top="880" w:right="1680" w:bottom="1160" w:left="1700" w:header="0" w:footer="976" w:gutter="0"/>
          <w:cols w:space="720"/>
        </w:sectPr>
      </w:pPr>
    </w:p>
    <w:p w:rsidR="008221B2" w:rsidRDefault="008221B2" w:rsidP="00500379">
      <w:pPr>
        <w:pStyle w:val="ListParagraph"/>
        <w:tabs>
          <w:tab w:val="left" w:pos="732"/>
        </w:tabs>
        <w:spacing w:before="63"/>
        <w:ind w:right="125" w:firstLine="0"/>
        <w:rPr>
          <w:sz w:val="16"/>
        </w:rPr>
      </w:pPr>
    </w:p>
    <w:sectPr w:rsidR="008221B2" w:rsidSect="008221B2">
      <w:pgSz w:w="12240" w:h="15840"/>
      <w:pgMar w:top="880" w:right="1680" w:bottom="1160" w:left="170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AA" w:rsidRDefault="00D762AA" w:rsidP="008221B2">
      <w:r>
        <w:separator/>
      </w:r>
    </w:p>
  </w:endnote>
  <w:endnote w:type="continuationSeparator" w:id="1">
    <w:p w:rsidR="00D762AA" w:rsidRDefault="00D762AA" w:rsidP="0082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B2" w:rsidRDefault="008221B2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AA" w:rsidRDefault="00D762AA" w:rsidP="008221B2">
      <w:r>
        <w:separator/>
      </w:r>
    </w:p>
  </w:footnote>
  <w:footnote w:type="continuationSeparator" w:id="1">
    <w:p w:rsidR="00D762AA" w:rsidRDefault="00D762AA" w:rsidP="00822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120"/>
    <w:multiLevelType w:val="hybridMultilevel"/>
    <w:tmpl w:val="828EE51C"/>
    <w:lvl w:ilvl="0" w:tplc="1F685E2E">
      <w:start w:val="1"/>
      <w:numFmt w:val="decimal"/>
      <w:lvlText w:val="%1."/>
      <w:lvlJc w:val="left"/>
      <w:pPr>
        <w:ind w:left="731" w:hanging="632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77B82C3C">
      <w:numFmt w:val="bullet"/>
      <w:lvlText w:val="•"/>
      <w:lvlJc w:val="left"/>
      <w:pPr>
        <w:ind w:left="1552" w:hanging="632"/>
      </w:pPr>
      <w:rPr>
        <w:rFonts w:hint="default"/>
        <w:lang w:val="en-US" w:eastAsia="en-US" w:bidi="ar-SA"/>
      </w:rPr>
    </w:lvl>
    <w:lvl w:ilvl="2" w:tplc="7F681E2C">
      <w:numFmt w:val="bullet"/>
      <w:lvlText w:val="•"/>
      <w:lvlJc w:val="left"/>
      <w:pPr>
        <w:ind w:left="2364" w:hanging="632"/>
      </w:pPr>
      <w:rPr>
        <w:rFonts w:hint="default"/>
        <w:lang w:val="en-US" w:eastAsia="en-US" w:bidi="ar-SA"/>
      </w:rPr>
    </w:lvl>
    <w:lvl w:ilvl="3" w:tplc="D81E6E68">
      <w:numFmt w:val="bullet"/>
      <w:lvlText w:val="•"/>
      <w:lvlJc w:val="left"/>
      <w:pPr>
        <w:ind w:left="3176" w:hanging="632"/>
      </w:pPr>
      <w:rPr>
        <w:rFonts w:hint="default"/>
        <w:lang w:val="en-US" w:eastAsia="en-US" w:bidi="ar-SA"/>
      </w:rPr>
    </w:lvl>
    <w:lvl w:ilvl="4" w:tplc="0CC4FC7C">
      <w:numFmt w:val="bullet"/>
      <w:lvlText w:val="•"/>
      <w:lvlJc w:val="left"/>
      <w:pPr>
        <w:ind w:left="3988" w:hanging="632"/>
      </w:pPr>
      <w:rPr>
        <w:rFonts w:hint="default"/>
        <w:lang w:val="en-US" w:eastAsia="en-US" w:bidi="ar-SA"/>
      </w:rPr>
    </w:lvl>
    <w:lvl w:ilvl="5" w:tplc="C616EA4A">
      <w:numFmt w:val="bullet"/>
      <w:lvlText w:val="•"/>
      <w:lvlJc w:val="left"/>
      <w:pPr>
        <w:ind w:left="4800" w:hanging="632"/>
      </w:pPr>
      <w:rPr>
        <w:rFonts w:hint="default"/>
        <w:lang w:val="en-US" w:eastAsia="en-US" w:bidi="ar-SA"/>
      </w:rPr>
    </w:lvl>
    <w:lvl w:ilvl="6" w:tplc="AD66B3EA">
      <w:numFmt w:val="bullet"/>
      <w:lvlText w:val="•"/>
      <w:lvlJc w:val="left"/>
      <w:pPr>
        <w:ind w:left="5612" w:hanging="632"/>
      </w:pPr>
      <w:rPr>
        <w:rFonts w:hint="default"/>
        <w:lang w:val="en-US" w:eastAsia="en-US" w:bidi="ar-SA"/>
      </w:rPr>
    </w:lvl>
    <w:lvl w:ilvl="7" w:tplc="C2C6DC66">
      <w:numFmt w:val="bullet"/>
      <w:lvlText w:val="•"/>
      <w:lvlJc w:val="left"/>
      <w:pPr>
        <w:ind w:left="6424" w:hanging="632"/>
      </w:pPr>
      <w:rPr>
        <w:rFonts w:hint="default"/>
        <w:lang w:val="en-US" w:eastAsia="en-US" w:bidi="ar-SA"/>
      </w:rPr>
    </w:lvl>
    <w:lvl w:ilvl="8" w:tplc="E2FC7A4E">
      <w:numFmt w:val="bullet"/>
      <w:lvlText w:val="•"/>
      <w:lvlJc w:val="left"/>
      <w:pPr>
        <w:ind w:left="7236" w:hanging="632"/>
      </w:pPr>
      <w:rPr>
        <w:rFonts w:hint="default"/>
        <w:lang w:val="en-US" w:eastAsia="en-US" w:bidi="ar-SA"/>
      </w:rPr>
    </w:lvl>
  </w:abstractNum>
  <w:abstractNum w:abstractNumId="1">
    <w:nsid w:val="388D389C"/>
    <w:multiLevelType w:val="hybridMultilevel"/>
    <w:tmpl w:val="F2E8649C"/>
    <w:lvl w:ilvl="0" w:tplc="1A7EC598">
      <w:start w:val="1"/>
      <w:numFmt w:val="lowerLetter"/>
      <w:lvlText w:val="(%1)"/>
      <w:lvlJc w:val="left"/>
      <w:pPr>
        <w:ind w:left="731" w:hanging="63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8F21E7C">
      <w:numFmt w:val="bullet"/>
      <w:lvlText w:val="•"/>
      <w:lvlJc w:val="left"/>
      <w:pPr>
        <w:ind w:left="1552" w:hanging="632"/>
      </w:pPr>
      <w:rPr>
        <w:rFonts w:hint="default"/>
        <w:lang w:val="en-US" w:eastAsia="en-US" w:bidi="ar-SA"/>
      </w:rPr>
    </w:lvl>
    <w:lvl w:ilvl="2" w:tplc="C99AC554">
      <w:numFmt w:val="bullet"/>
      <w:lvlText w:val="•"/>
      <w:lvlJc w:val="left"/>
      <w:pPr>
        <w:ind w:left="2364" w:hanging="632"/>
      </w:pPr>
      <w:rPr>
        <w:rFonts w:hint="default"/>
        <w:lang w:val="en-US" w:eastAsia="en-US" w:bidi="ar-SA"/>
      </w:rPr>
    </w:lvl>
    <w:lvl w:ilvl="3" w:tplc="D7567BBC">
      <w:numFmt w:val="bullet"/>
      <w:lvlText w:val="•"/>
      <w:lvlJc w:val="left"/>
      <w:pPr>
        <w:ind w:left="3176" w:hanging="632"/>
      </w:pPr>
      <w:rPr>
        <w:rFonts w:hint="default"/>
        <w:lang w:val="en-US" w:eastAsia="en-US" w:bidi="ar-SA"/>
      </w:rPr>
    </w:lvl>
    <w:lvl w:ilvl="4" w:tplc="4AEC9FEC">
      <w:numFmt w:val="bullet"/>
      <w:lvlText w:val="•"/>
      <w:lvlJc w:val="left"/>
      <w:pPr>
        <w:ind w:left="3988" w:hanging="632"/>
      </w:pPr>
      <w:rPr>
        <w:rFonts w:hint="default"/>
        <w:lang w:val="en-US" w:eastAsia="en-US" w:bidi="ar-SA"/>
      </w:rPr>
    </w:lvl>
    <w:lvl w:ilvl="5" w:tplc="89AAA74E">
      <w:numFmt w:val="bullet"/>
      <w:lvlText w:val="•"/>
      <w:lvlJc w:val="left"/>
      <w:pPr>
        <w:ind w:left="4800" w:hanging="632"/>
      </w:pPr>
      <w:rPr>
        <w:rFonts w:hint="default"/>
        <w:lang w:val="en-US" w:eastAsia="en-US" w:bidi="ar-SA"/>
      </w:rPr>
    </w:lvl>
    <w:lvl w:ilvl="6" w:tplc="FD066A3A">
      <w:numFmt w:val="bullet"/>
      <w:lvlText w:val="•"/>
      <w:lvlJc w:val="left"/>
      <w:pPr>
        <w:ind w:left="5612" w:hanging="632"/>
      </w:pPr>
      <w:rPr>
        <w:rFonts w:hint="default"/>
        <w:lang w:val="en-US" w:eastAsia="en-US" w:bidi="ar-SA"/>
      </w:rPr>
    </w:lvl>
    <w:lvl w:ilvl="7" w:tplc="9BD60AEE">
      <w:numFmt w:val="bullet"/>
      <w:lvlText w:val="•"/>
      <w:lvlJc w:val="left"/>
      <w:pPr>
        <w:ind w:left="6424" w:hanging="632"/>
      </w:pPr>
      <w:rPr>
        <w:rFonts w:hint="default"/>
        <w:lang w:val="en-US" w:eastAsia="en-US" w:bidi="ar-SA"/>
      </w:rPr>
    </w:lvl>
    <w:lvl w:ilvl="8" w:tplc="A2EA9002">
      <w:numFmt w:val="bullet"/>
      <w:lvlText w:val="•"/>
      <w:lvlJc w:val="left"/>
      <w:pPr>
        <w:ind w:left="7236" w:hanging="632"/>
      </w:pPr>
      <w:rPr>
        <w:rFonts w:hint="default"/>
        <w:lang w:val="en-US" w:eastAsia="en-US" w:bidi="ar-SA"/>
      </w:rPr>
    </w:lvl>
  </w:abstractNum>
  <w:abstractNum w:abstractNumId="2">
    <w:nsid w:val="3D4C3C9E"/>
    <w:multiLevelType w:val="hybridMultilevel"/>
    <w:tmpl w:val="977C08C0"/>
    <w:lvl w:ilvl="0" w:tplc="F1BC59EC">
      <w:start w:val="1"/>
      <w:numFmt w:val="decimal"/>
      <w:lvlText w:val="%1)"/>
      <w:lvlJc w:val="left"/>
      <w:pPr>
        <w:ind w:left="731" w:hanging="6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EFA4E1E">
      <w:numFmt w:val="bullet"/>
      <w:lvlText w:val="•"/>
      <w:lvlJc w:val="left"/>
      <w:pPr>
        <w:ind w:left="1552" w:hanging="632"/>
      </w:pPr>
      <w:rPr>
        <w:rFonts w:hint="default"/>
        <w:lang w:val="en-US" w:eastAsia="en-US" w:bidi="ar-SA"/>
      </w:rPr>
    </w:lvl>
    <w:lvl w:ilvl="2" w:tplc="3EEAEA48">
      <w:numFmt w:val="bullet"/>
      <w:lvlText w:val="•"/>
      <w:lvlJc w:val="left"/>
      <w:pPr>
        <w:ind w:left="2364" w:hanging="632"/>
      </w:pPr>
      <w:rPr>
        <w:rFonts w:hint="default"/>
        <w:lang w:val="en-US" w:eastAsia="en-US" w:bidi="ar-SA"/>
      </w:rPr>
    </w:lvl>
    <w:lvl w:ilvl="3" w:tplc="4C7EFCDA">
      <w:numFmt w:val="bullet"/>
      <w:lvlText w:val="•"/>
      <w:lvlJc w:val="left"/>
      <w:pPr>
        <w:ind w:left="3176" w:hanging="632"/>
      </w:pPr>
      <w:rPr>
        <w:rFonts w:hint="default"/>
        <w:lang w:val="en-US" w:eastAsia="en-US" w:bidi="ar-SA"/>
      </w:rPr>
    </w:lvl>
    <w:lvl w:ilvl="4" w:tplc="E54428EE">
      <w:numFmt w:val="bullet"/>
      <w:lvlText w:val="•"/>
      <w:lvlJc w:val="left"/>
      <w:pPr>
        <w:ind w:left="3988" w:hanging="632"/>
      </w:pPr>
      <w:rPr>
        <w:rFonts w:hint="default"/>
        <w:lang w:val="en-US" w:eastAsia="en-US" w:bidi="ar-SA"/>
      </w:rPr>
    </w:lvl>
    <w:lvl w:ilvl="5" w:tplc="BC26B202">
      <w:numFmt w:val="bullet"/>
      <w:lvlText w:val="•"/>
      <w:lvlJc w:val="left"/>
      <w:pPr>
        <w:ind w:left="4800" w:hanging="632"/>
      </w:pPr>
      <w:rPr>
        <w:rFonts w:hint="default"/>
        <w:lang w:val="en-US" w:eastAsia="en-US" w:bidi="ar-SA"/>
      </w:rPr>
    </w:lvl>
    <w:lvl w:ilvl="6" w:tplc="6E3441EC">
      <w:numFmt w:val="bullet"/>
      <w:lvlText w:val="•"/>
      <w:lvlJc w:val="left"/>
      <w:pPr>
        <w:ind w:left="5612" w:hanging="632"/>
      </w:pPr>
      <w:rPr>
        <w:rFonts w:hint="default"/>
        <w:lang w:val="en-US" w:eastAsia="en-US" w:bidi="ar-SA"/>
      </w:rPr>
    </w:lvl>
    <w:lvl w:ilvl="7" w:tplc="8144763C">
      <w:numFmt w:val="bullet"/>
      <w:lvlText w:val="•"/>
      <w:lvlJc w:val="left"/>
      <w:pPr>
        <w:ind w:left="6424" w:hanging="632"/>
      </w:pPr>
      <w:rPr>
        <w:rFonts w:hint="default"/>
        <w:lang w:val="en-US" w:eastAsia="en-US" w:bidi="ar-SA"/>
      </w:rPr>
    </w:lvl>
    <w:lvl w:ilvl="8" w:tplc="79F882FC">
      <w:numFmt w:val="bullet"/>
      <w:lvlText w:val="•"/>
      <w:lvlJc w:val="left"/>
      <w:pPr>
        <w:ind w:left="7236" w:hanging="632"/>
      </w:pPr>
      <w:rPr>
        <w:rFonts w:hint="default"/>
        <w:lang w:val="en-US" w:eastAsia="en-US" w:bidi="ar-SA"/>
      </w:rPr>
    </w:lvl>
  </w:abstractNum>
  <w:abstractNum w:abstractNumId="3">
    <w:nsid w:val="4D923281"/>
    <w:multiLevelType w:val="hybridMultilevel"/>
    <w:tmpl w:val="876EF744"/>
    <w:lvl w:ilvl="0" w:tplc="A28085C4">
      <w:start w:val="1"/>
      <w:numFmt w:val="decimal"/>
      <w:lvlText w:val="%1)"/>
      <w:lvlJc w:val="left"/>
      <w:pPr>
        <w:ind w:left="731" w:hanging="6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B58749E">
      <w:numFmt w:val="bullet"/>
      <w:lvlText w:val="•"/>
      <w:lvlJc w:val="left"/>
      <w:pPr>
        <w:ind w:left="1552" w:hanging="632"/>
      </w:pPr>
      <w:rPr>
        <w:rFonts w:hint="default"/>
        <w:lang w:val="en-US" w:eastAsia="en-US" w:bidi="ar-SA"/>
      </w:rPr>
    </w:lvl>
    <w:lvl w:ilvl="2" w:tplc="2FDC776A">
      <w:numFmt w:val="bullet"/>
      <w:lvlText w:val="•"/>
      <w:lvlJc w:val="left"/>
      <w:pPr>
        <w:ind w:left="2364" w:hanging="632"/>
      </w:pPr>
      <w:rPr>
        <w:rFonts w:hint="default"/>
        <w:lang w:val="en-US" w:eastAsia="en-US" w:bidi="ar-SA"/>
      </w:rPr>
    </w:lvl>
    <w:lvl w:ilvl="3" w:tplc="8EDE55D2">
      <w:numFmt w:val="bullet"/>
      <w:lvlText w:val="•"/>
      <w:lvlJc w:val="left"/>
      <w:pPr>
        <w:ind w:left="3176" w:hanging="632"/>
      </w:pPr>
      <w:rPr>
        <w:rFonts w:hint="default"/>
        <w:lang w:val="en-US" w:eastAsia="en-US" w:bidi="ar-SA"/>
      </w:rPr>
    </w:lvl>
    <w:lvl w:ilvl="4" w:tplc="DCD687EC">
      <w:numFmt w:val="bullet"/>
      <w:lvlText w:val="•"/>
      <w:lvlJc w:val="left"/>
      <w:pPr>
        <w:ind w:left="3988" w:hanging="632"/>
      </w:pPr>
      <w:rPr>
        <w:rFonts w:hint="default"/>
        <w:lang w:val="en-US" w:eastAsia="en-US" w:bidi="ar-SA"/>
      </w:rPr>
    </w:lvl>
    <w:lvl w:ilvl="5" w:tplc="02F01CF8">
      <w:numFmt w:val="bullet"/>
      <w:lvlText w:val="•"/>
      <w:lvlJc w:val="left"/>
      <w:pPr>
        <w:ind w:left="4800" w:hanging="632"/>
      </w:pPr>
      <w:rPr>
        <w:rFonts w:hint="default"/>
        <w:lang w:val="en-US" w:eastAsia="en-US" w:bidi="ar-SA"/>
      </w:rPr>
    </w:lvl>
    <w:lvl w:ilvl="6" w:tplc="9DA0AEBE">
      <w:numFmt w:val="bullet"/>
      <w:lvlText w:val="•"/>
      <w:lvlJc w:val="left"/>
      <w:pPr>
        <w:ind w:left="5612" w:hanging="632"/>
      </w:pPr>
      <w:rPr>
        <w:rFonts w:hint="default"/>
        <w:lang w:val="en-US" w:eastAsia="en-US" w:bidi="ar-SA"/>
      </w:rPr>
    </w:lvl>
    <w:lvl w:ilvl="7" w:tplc="371A65E8">
      <w:numFmt w:val="bullet"/>
      <w:lvlText w:val="•"/>
      <w:lvlJc w:val="left"/>
      <w:pPr>
        <w:ind w:left="6424" w:hanging="632"/>
      </w:pPr>
      <w:rPr>
        <w:rFonts w:hint="default"/>
        <w:lang w:val="en-US" w:eastAsia="en-US" w:bidi="ar-SA"/>
      </w:rPr>
    </w:lvl>
    <w:lvl w:ilvl="8" w:tplc="FE84AA42">
      <w:numFmt w:val="bullet"/>
      <w:lvlText w:val="•"/>
      <w:lvlJc w:val="left"/>
      <w:pPr>
        <w:ind w:left="7236" w:hanging="6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21B2"/>
    <w:rsid w:val="00131F56"/>
    <w:rsid w:val="001D3E5F"/>
    <w:rsid w:val="00500379"/>
    <w:rsid w:val="006107B9"/>
    <w:rsid w:val="0065682C"/>
    <w:rsid w:val="00775889"/>
    <w:rsid w:val="008221B2"/>
    <w:rsid w:val="00AA34F1"/>
    <w:rsid w:val="00BA5F13"/>
    <w:rsid w:val="00C50D06"/>
    <w:rsid w:val="00D43783"/>
    <w:rsid w:val="00D762AA"/>
    <w:rsid w:val="00DC2734"/>
    <w:rsid w:val="00DE5D8C"/>
    <w:rsid w:val="00E866C3"/>
    <w:rsid w:val="00ED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1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21B2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21B2"/>
    <w:rPr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8221B2"/>
    <w:pPr>
      <w:spacing w:before="32"/>
      <w:ind w:left="1179" w:right="1197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221B2"/>
    <w:pPr>
      <w:ind w:left="731" w:hanging="632"/>
      <w:jc w:val="both"/>
    </w:pPr>
  </w:style>
  <w:style w:type="paragraph" w:customStyle="1" w:styleId="TableParagraph">
    <w:name w:val="Table Paragraph"/>
    <w:basedOn w:val="Normal"/>
    <w:uiPriority w:val="1"/>
    <w:qFormat/>
    <w:rsid w:val="008221B2"/>
  </w:style>
  <w:style w:type="paragraph" w:styleId="BalloonText">
    <w:name w:val="Balloon Text"/>
    <w:basedOn w:val="Normal"/>
    <w:link w:val="BalloonTextChar"/>
    <w:uiPriority w:val="99"/>
    <w:semiHidden/>
    <w:unhideWhenUsed/>
    <w:rsid w:val="001D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5F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AA34F1"/>
    <w:rPr>
      <w:rFonts w:ascii="Verdana" w:eastAsia="Verdana" w:hAnsi="Verdana" w:cs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10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7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0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B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273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India Assurance Company Limited</dc:title>
  <dc:creator>P.CHAKRAVORTY</dc:creator>
  <cp:lastModifiedBy>Rajani Chopra</cp:lastModifiedBy>
  <cp:revision>3</cp:revision>
  <dcterms:created xsi:type="dcterms:W3CDTF">2022-12-26T09:35:00Z</dcterms:created>
  <dcterms:modified xsi:type="dcterms:W3CDTF">2022-12-26T09:36:00Z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2022-11-15T00:00:00Z</vt:filetime>
  </property>
</Properties>
</file>